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8A6C" w14:textId="066E18CF" w:rsidR="00F62BDA" w:rsidRDefault="003B7197">
      <w:r>
        <w:rPr>
          <w:noProof/>
        </w:rPr>
        <w:drawing>
          <wp:anchor distT="0" distB="0" distL="114300" distR="114300" simplePos="0" relativeHeight="251658240" behindDoc="0" locked="0" layoutInCell="1" allowOverlap="1" wp14:anchorId="53A5462D" wp14:editId="79977F4A">
            <wp:simplePos x="0" y="0"/>
            <wp:positionH relativeFrom="column">
              <wp:posOffset>7505700</wp:posOffset>
            </wp:positionH>
            <wp:positionV relativeFrom="paragraph">
              <wp:posOffset>-38100</wp:posOffset>
            </wp:positionV>
            <wp:extent cx="1727200" cy="60960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093">
        <w:t xml:space="preserve">Godišnji kurikulum iz Informatike za 3. razred  </w:t>
      </w:r>
    </w:p>
    <w:p w14:paraId="62E920E2" w14:textId="2E8A305D" w:rsidR="00F62BDA" w:rsidRDefault="00BE3093" w:rsidP="003B7197">
      <w:pPr>
        <w:tabs>
          <w:tab w:val="left" w:pos="12670"/>
        </w:tabs>
      </w:pPr>
      <w:r>
        <w:t xml:space="preserve"> </w:t>
      </w:r>
      <w:r w:rsidR="003B7197">
        <w:tab/>
      </w:r>
    </w:p>
    <w:p w14:paraId="249F5B2A" w14:textId="27702B86" w:rsidR="00F62BDA" w:rsidRDefault="00BE3093">
      <w:r>
        <w:rPr>
          <w:b w:val="0"/>
          <w:sz w:val="22"/>
        </w:rPr>
        <w:t xml:space="preserve">  </w:t>
      </w:r>
    </w:p>
    <w:tbl>
      <w:tblPr>
        <w:tblStyle w:val="TableGrid"/>
        <w:tblW w:w="15296" w:type="dxa"/>
        <w:tblInd w:w="12" w:type="dxa"/>
        <w:tblCellMar>
          <w:top w:w="106" w:type="dxa"/>
          <w:left w:w="77" w:type="dxa"/>
          <w:right w:w="34" w:type="dxa"/>
        </w:tblCellMar>
        <w:tblLook w:val="04A0" w:firstRow="1" w:lastRow="0" w:firstColumn="1" w:lastColumn="0" w:noHBand="0" w:noVBand="1"/>
      </w:tblPr>
      <w:tblGrid>
        <w:gridCol w:w="1643"/>
        <w:gridCol w:w="2000"/>
        <w:gridCol w:w="3151"/>
        <w:gridCol w:w="707"/>
        <w:gridCol w:w="3970"/>
        <w:gridCol w:w="3825"/>
      </w:tblGrid>
      <w:tr w:rsidR="00F62BDA" w14:paraId="3447CEDF" w14:textId="77777777">
        <w:trPr>
          <w:trHeight w:val="732"/>
        </w:trPr>
        <w:tc>
          <w:tcPr>
            <w:tcW w:w="1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4B5"/>
            <w:vAlign w:val="center"/>
          </w:tcPr>
          <w:p w14:paraId="107924AA" w14:textId="77777777" w:rsidR="00F62BDA" w:rsidRDefault="00BE3093">
            <w:r>
              <w:rPr>
                <w:b w:val="0"/>
                <w:color w:val="FFFFFF"/>
                <w:sz w:val="24"/>
              </w:rPr>
              <w:t xml:space="preserve">Tema </w:t>
            </w:r>
          </w:p>
        </w:tc>
        <w:tc>
          <w:tcPr>
            <w:tcW w:w="2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4B5"/>
            <w:vAlign w:val="center"/>
          </w:tcPr>
          <w:p w14:paraId="12804F66" w14:textId="7AAB4857" w:rsidR="00F62BDA" w:rsidRDefault="00BE3093">
            <w:pPr>
              <w:ind w:left="4"/>
            </w:pPr>
            <w:r>
              <w:rPr>
                <w:b w:val="0"/>
                <w:color w:val="FFFFFF"/>
                <w:sz w:val="24"/>
              </w:rPr>
              <w:t xml:space="preserve">Aktivnosti </w:t>
            </w:r>
          </w:p>
        </w:tc>
        <w:tc>
          <w:tcPr>
            <w:tcW w:w="3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4B5"/>
            <w:vAlign w:val="center"/>
          </w:tcPr>
          <w:p w14:paraId="5F72B406" w14:textId="77777777" w:rsidR="00F62BDA" w:rsidRDefault="00BE3093">
            <w:pPr>
              <w:ind w:left="2"/>
            </w:pPr>
            <w:r>
              <w:rPr>
                <w:b w:val="0"/>
                <w:color w:val="FFFFFF"/>
                <w:sz w:val="24"/>
              </w:rPr>
              <w:t xml:space="preserve">Ishodi </w:t>
            </w:r>
          </w:p>
        </w:tc>
        <w:tc>
          <w:tcPr>
            <w:tcW w:w="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4B5"/>
          </w:tcPr>
          <w:p w14:paraId="4E713E51" w14:textId="77777777" w:rsidR="00F62BDA" w:rsidRDefault="00BE3093">
            <w:pPr>
              <w:ind w:left="4"/>
            </w:pPr>
            <w:r>
              <w:rPr>
                <w:b w:val="0"/>
                <w:color w:val="FFFFFF"/>
                <w:sz w:val="24"/>
              </w:rPr>
              <w:t xml:space="preserve">Broj sati </w:t>
            </w:r>
          </w:p>
        </w:tc>
        <w:tc>
          <w:tcPr>
            <w:tcW w:w="3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4B5"/>
          </w:tcPr>
          <w:p w14:paraId="69709818" w14:textId="77777777" w:rsidR="00F62BDA" w:rsidRDefault="00BE3093">
            <w:pPr>
              <w:ind w:left="2" w:right="1013"/>
            </w:pPr>
            <w:r>
              <w:rPr>
                <w:b w:val="0"/>
                <w:color w:val="FFFFFF"/>
                <w:sz w:val="24"/>
              </w:rPr>
              <w:t xml:space="preserve">Očekivanja </w:t>
            </w:r>
            <w:proofErr w:type="spellStart"/>
            <w:r>
              <w:rPr>
                <w:b w:val="0"/>
                <w:color w:val="FFFFFF"/>
                <w:sz w:val="24"/>
              </w:rPr>
              <w:t>međupredmetnih</w:t>
            </w:r>
            <w:proofErr w:type="spellEnd"/>
            <w:r>
              <w:rPr>
                <w:b w:val="0"/>
                <w:color w:val="FFFFFF"/>
                <w:sz w:val="24"/>
              </w:rPr>
              <w:t xml:space="preserve"> tema 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4B5"/>
            <w:vAlign w:val="center"/>
          </w:tcPr>
          <w:p w14:paraId="1F87B56D" w14:textId="77777777" w:rsidR="00F62BDA" w:rsidRDefault="00BE3093">
            <w:pPr>
              <w:ind w:left="2"/>
            </w:pPr>
            <w:r>
              <w:rPr>
                <w:b w:val="0"/>
                <w:color w:val="FFFFFF"/>
                <w:sz w:val="24"/>
              </w:rPr>
              <w:t xml:space="preserve">Suodnos </w:t>
            </w:r>
          </w:p>
        </w:tc>
      </w:tr>
      <w:tr w:rsidR="00F62BDA" w14:paraId="668EED70" w14:textId="77777777">
        <w:trPr>
          <w:trHeight w:val="7939"/>
        </w:trPr>
        <w:tc>
          <w:tcPr>
            <w:tcW w:w="1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41D8044C" w14:textId="77777777" w:rsidR="00F62BDA" w:rsidRDefault="00BE3093">
            <w:r>
              <w:rPr>
                <w:sz w:val="22"/>
              </w:rPr>
              <w:t xml:space="preserve">1.  </w:t>
            </w:r>
          </w:p>
          <w:p w14:paraId="1729B5CC" w14:textId="77777777" w:rsidR="00F62BDA" w:rsidRDefault="00BE3093">
            <w:r>
              <w:rPr>
                <w:sz w:val="22"/>
              </w:rPr>
              <w:t>Moje računalo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63012F3" w14:textId="77777777" w:rsidR="00F62BDA" w:rsidRDefault="00BE3093">
            <w:pPr>
              <w:spacing w:after="38"/>
              <w:ind w:left="4"/>
            </w:pPr>
            <w:r>
              <w:rPr>
                <w:sz w:val="22"/>
              </w:rPr>
              <w:t>Naziv aktivnosti:</w:t>
            </w:r>
            <w:r>
              <w:rPr>
                <w:b w:val="0"/>
                <w:sz w:val="22"/>
              </w:rPr>
              <w:t xml:space="preserve"> </w:t>
            </w:r>
          </w:p>
          <w:p w14:paraId="6D53C4D3" w14:textId="77777777" w:rsidR="00F62BDA" w:rsidRDefault="00BE3093">
            <w:pPr>
              <w:numPr>
                <w:ilvl w:val="0"/>
                <w:numId w:val="1"/>
              </w:numPr>
              <w:spacing w:after="61" w:line="239" w:lineRule="auto"/>
            </w:pPr>
            <w:r>
              <w:rPr>
                <w:sz w:val="22"/>
              </w:rPr>
              <w:t>Ponovimo o tipkovnici</w:t>
            </w:r>
            <w:r>
              <w:rPr>
                <w:b w:val="0"/>
                <w:sz w:val="22"/>
              </w:rPr>
              <w:t xml:space="preserve"> </w:t>
            </w:r>
          </w:p>
          <w:p w14:paraId="41B2B69B" w14:textId="77777777" w:rsidR="00F62BDA" w:rsidRDefault="00BE3093">
            <w:pPr>
              <w:numPr>
                <w:ilvl w:val="0"/>
                <w:numId w:val="1"/>
              </w:numPr>
              <w:spacing w:after="35"/>
            </w:pPr>
            <w:r>
              <w:rPr>
                <w:sz w:val="22"/>
              </w:rPr>
              <w:t>Dijelovi računala</w:t>
            </w:r>
            <w:r>
              <w:rPr>
                <w:b w:val="0"/>
                <w:sz w:val="22"/>
              </w:rPr>
              <w:t xml:space="preserve"> </w:t>
            </w:r>
          </w:p>
          <w:p w14:paraId="00143E24" w14:textId="77777777" w:rsidR="00F62BDA" w:rsidRDefault="00BE3093">
            <w:pPr>
              <w:numPr>
                <w:ilvl w:val="0"/>
                <w:numId w:val="1"/>
              </w:numPr>
              <w:spacing w:after="60" w:line="239" w:lineRule="auto"/>
            </w:pPr>
            <w:r>
              <w:rPr>
                <w:sz w:val="22"/>
              </w:rPr>
              <w:t>Kako i kamo s podacima?</w:t>
            </w:r>
            <w:r>
              <w:rPr>
                <w:b w:val="0"/>
                <w:sz w:val="22"/>
              </w:rPr>
              <w:t xml:space="preserve"> </w:t>
            </w:r>
          </w:p>
          <w:p w14:paraId="23A098C9" w14:textId="77777777" w:rsidR="00F62BDA" w:rsidRDefault="00BE3093">
            <w:pPr>
              <w:numPr>
                <w:ilvl w:val="0"/>
                <w:numId w:val="1"/>
              </w:numPr>
              <w:spacing w:after="30" w:line="266" w:lineRule="auto"/>
            </w:pPr>
            <w:r>
              <w:rPr>
                <w:sz w:val="22"/>
              </w:rPr>
              <w:t>Što nije u redu s mojim računalom?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5. Simboli oko nas</w:t>
            </w:r>
            <w:r>
              <w:rPr>
                <w:b w:val="0"/>
                <w:sz w:val="22"/>
              </w:rPr>
              <w:t xml:space="preserve"> </w:t>
            </w:r>
          </w:p>
          <w:p w14:paraId="63122937" w14:textId="77777777" w:rsidR="00F62BDA" w:rsidRDefault="00BE3093">
            <w:pPr>
              <w:numPr>
                <w:ilvl w:val="0"/>
                <w:numId w:val="2"/>
              </w:numPr>
              <w:spacing w:after="60" w:line="239" w:lineRule="auto"/>
            </w:pPr>
            <w:r>
              <w:rPr>
                <w:sz w:val="22"/>
              </w:rPr>
              <w:t>Moje vrijeme za računalom</w:t>
            </w:r>
            <w:r>
              <w:rPr>
                <w:b w:val="0"/>
                <w:sz w:val="22"/>
              </w:rPr>
              <w:t xml:space="preserve"> </w:t>
            </w:r>
          </w:p>
          <w:p w14:paraId="4AC4146C" w14:textId="77777777" w:rsidR="00F62BDA" w:rsidRDefault="00BE3093">
            <w:pPr>
              <w:numPr>
                <w:ilvl w:val="0"/>
                <w:numId w:val="2"/>
              </w:numPr>
              <w:spacing w:after="1" w:line="238" w:lineRule="auto"/>
            </w:pPr>
            <w:r>
              <w:rPr>
                <w:sz w:val="22"/>
              </w:rPr>
              <w:t>Ponavljanje i provjeravanje znanja</w:t>
            </w:r>
            <w:r>
              <w:rPr>
                <w:b w:val="0"/>
                <w:sz w:val="22"/>
              </w:rPr>
              <w:t xml:space="preserve"> </w:t>
            </w:r>
          </w:p>
          <w:p w14:paraId="5F504D39" w14:textId="77777777" w:rsidR="00F62BDA" w:rsidRDefault="00BE3093">
            <w:pPr>
              <w:ind w:left="4"/>
            </w:pPr>
            <w:r>
              <w:rPr>
                <w:sz w:val="22"/>
              </w:rPr>
              <w:t xml:space="preserve"> </w:t>
            </w:r>
          </w:p>
          <w:p w14:paraId="26AF6351" w14:textId="77777777" w:rsidR="00F62BDA" w:rsidRDefault="00BE3093">
            <w:pPr>
              <w:ind w:left="4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181EB93" w14:textId="77777777" w:rsidR="00F62BDA" w:rsidRDefault="00BE3093">
            <w:pPr>
              <w:spacing w:line="239" w:lineRule="auto"/>
              <w:ind w:left="2"/>
            </w:pPr>
            <w:r>
              <w:rPr>
                <w:sz w:val="22"/>
              </w:rPr>
              <w:t>A.3.1.</w:t>
            </w:r>
            <w:r>
              <w:rPr>
                <w:b w:val="0"/>
                <w:sz w:val="22"/>
              </w:rPr>
              <w:t xml:space="preserve"> Koristiti se simbolima za prikazivanje podataka.  </w:t>
            </w:r>
          </w:p>
          <w:p w14:paraId="60373560" w14:textId="77777777" w:rsidR="00F62BDA" w:rsidRDefault="00BE3093">
            <w:pPr>
              <w:ind w:left="2"/>
            </w:pPr>
            <w:r>
              <w:rPr>
                <w:sz w:val="22"/>
              </w:rPr>
              <w:t>A.3.2.</w:t>
            </w:r>
            <w:r>
              <w:rPr>
                <w:b w:val="0"/>
                <w:sz w:val="22"/>
              </w:rPr>
              <w:t xml:space="preserve"> Objasniti i analizirati </w:t>
            </w:r>
          </w:p>
          <w:p w14:paraId="41078EF3" w14:textId="77777777" w:rsidR="00F62BDA" w:rsidRDefault="00BE3093">
            <w:pPr>
              <w:ind w:left="2"/>
            </w:pPr>
            <w:r>
              <w:rPr>
                <w:b w:val="0"/>
                <w:sz w:val="22"/>
              </w:rPr>
              <w:t xml:space="preserve">jednostavne </w:t>
            </w:r>
          </w:p>
          <w:p w14:paraId="5A03C968" w14:textId="77777777" w:rsidR="00F62BDA" w:rsidRDefault="00BE3093">
            <w:pPr>
              <w:spacing w:line="239" w:lineRule="auto"/>
              <w:ind w:left="2" w:right="14"/>
            </w:pPr>
            <w:r>
              <w:rPr>
                <w:b w:val="0"/>
                <w:sz w:val="22"/>
              </w:rPr>
              <w:t xml:space="preserve">hardverske/softverske probleme i poteškoće koji se mogu dogoditi tijekom njihove uporabe. </w:t>
            </w:r>
          </w:p>
          <w:p w14:paraId="5E527F69" w14:textId="77777777" w:rsidR="00F62BDA" w:rsidRDefault="00BE3093">
            <w:pPr>
              <w:spacing w:line="239" w:lineRule="auto"/>
              <w:ind w:left="2"/>
              <w:jc w:val="both"/>
            </w:pPr>
            <w:r>
              <w:rPr>
                <w:sz w:val="22"/>
              </w:rPr>
              <w:t>C.3.2.</w:t>
            </w:r>
            <w:r>
              <w:rPr>
                <w:b w:val="0"/>
                <w:sz w:val="22"/>
              </w:rPr>
              <w:t xml:space="preserve"> Prema uputama izraditi jednostavne digitalne radove. </w:t>
            </w:r>
          </w:p>
          <w:p w14:paraId="1DEEB6D0" w14:textId="77777777" w:rsidR="00F62BDA" w:rsidRDefault="00BE3093">
            <w:pPr>
              <w:ind w:left="2"/>
            </w:pPr>
            <w:r>
              <w:rPr>
                <w:sz w:val="22"/>
              </w:rPr>
              <w:t>D.3.1.</w:t>
            </w:r>
            <w:r>
              <w:rPr>
                <w:b w:val="0"/>
                <w:sz w:val="22"/>
              </w:rPr>
              <w:t xml:space="preserve"> Primjenjivati preporuke o preraspodjeli vremena u kojemu se koristi digitalna tehnologija za učenje, komunikaciju i zabavu te primjenjivati zdrave navike. </w:t>
            </w:r>
          </w:p>
        </w:tc>
        <w:tc>
          <w:tcPr>
            <w:tcW w:w="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9E810F8" w14:textId="77777777" w:rsidR="00F62BDA" w:rsidRDefault="00BE3093">
            <w:pPr>
              <w:ind w:right="42"/>
              <w:jc w:val="center"/>
            </w:pPr>
            <w:r>
              <w:rPr>
                <w:sz w:val="22"/>
              </w:rPr>
              <w:t>14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6DFD7E8" w14:textId="77777777" w:rsidR="00F62BDA" w:rsidRDefault="00BE3093">
            <w:pPr>
              <w:ind w:left="278"/>
            </w:pPr>
            <w:r>
              <w:rPr>
                <w:color w:val="008000"/>
                <w:sz w:val="22"/>
              </w:rPr>
              <w:t xml:space="preserve">Učiti kako učiti </w:t>
            </w:r>
          </w:p>
          <w:p w14:paraId="546AA2A4" w14:textId="77777777" w:rsidR="00F62BDA" w:rsidRDefault="00BE3093">
            <w:pPr>
              <w:numPr>
                <w:ilvl w:val="0"/>
                <w:numId w:val="3"/>
              </w:numPr>
              <w:spacing w:line="239" w:lineRule="auto"/>
              <w:ind w:right="54"/>
            </w:pPr>
            <w:r>
              <w:rPr>
                <w:b w:val="0"/>
                <w:sz w:val="22"/>
              </w:rPr>
              <w:t xml:space="preserve">2.2. Primijeniti strategije učenja i rješavati probleme u svim područjima učenja uz praćenje i podršku učitelja. B 2.1. Uz podršku učitelja odrediti ciljeve učenja, odabrati pristup učenju te planirati učenje. </w:t>
            </w:r>
          </w:p>
          <w:p w14:paraId="19EE52BC" w14:textId="77777777" w:rsidR="00F62BDA" w:rsidRDefault="00BE3093">
            <w:pPr>
              <w:numPr>
                <w:ilvl w:val="0"/>
                <w:numId w:val="3"/>
              </w:numPr>
              <w:spacing w:line="239" w:lineRule="auto"/>
              <w:ind w:right="54"/>
            </w:pPr>
            <w:r>
              <w:rPr>
                <w:b w:val="0"/>
                <w:sz w:val="22"/>
              </w:rPr>
              <w:t xml:space="preserve">2.2. Na poticaj učitelja pratiti svoje učenje i napredovanje tijekom učenja. </w:t>
            </w:r>
          </w:p>
          <w:p w14:paraId="66E8B203" w14:textId="77777777" w:rsidR="00F62BDA" w:rsidRDefault="00BE3093">
            <w:pPr>
              <w:ind w:left="278"/>
            </w:pPr>
            <w:r>
              <w:rPr>
                <w:b w:val="0"/>
                <w:sz w:val="22"/>
              </w:rPr>
              <w:t xml:space="preserve">  </w:t>
            </w:r>
          </w:p>
          <w:p w14:paraId="08021461" w14:textId="77777777" w:rsidR="00F62BDA" w:rsidRDefault="00BE3093">
            <w:pPr>
              <w:spacing w:line="239" w:lineRule="auto"/>
              <w:ind w:left="278"/>
            </w:pPr>
            <w:r>
              <w:rPr>
                <w:color w:val="008000"/>
                <w:sz w:val="22"/>
              </w:rPr>
              <w:t xml:space="preserve">Uporaba informacijske i komunikacijske tehnologije </w:t>
            </w:r>
          </w:p>
          <w:p w14:paraId="52D4874F" w14:textId="77777777" w:rsidR="00F62BDA" w:rsidRDefault="00BE3093">
            <w:pPr>
              <w:spacing w:after="1" w:line="238" w:lineRule="auto"/>
              <w:ind w:left="278"/>
            </w:pPr>
            <w:r>
              <w:rPr>
                <w:b w:val="0"/>
                <w:sz w:val="22"/>
              </w:rPr>
              <w:t xml:space="preserve">A.2.1. Prema savjetu učitelja odabrati odgovarajuću digitalnu tehnologiju za obavljanje zadatka. </w:t>
            </w:r>
          </w:p>
          <w:p w14:paraId="3E57B2C6" w14:textId="77777777" w:rsidR="00F62BDA" w:rsidRDefault="00BE3093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A.2.3. Odgovorno i sigurno se koristi programima i uređajima. </w:t>
            </w:r>
          </w:p>
          <w:p w14:paraId="45721DF0" w14:textId="77777777" w:rsidR="00F62BDA" w:rsidRDefault="00BE3093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A.2.4. Opisati utjecaj tehnologije na zdravlje i okoliš. </w:t>
            </w:r>
          </w:p>
          <w:p w14:paraId="45F34905" w14:textId="77777777" w:rsidR="00F62BDA" w:rsidRDefault="00BE3093">
            <w:pPr>
              <w:spacing w:line="239" w:lineRule="auto"/>
              <w:ind w:left="278"/>
              <w:jc w:val="both"/>
            </w:pPr>
            <w:r>
              <w:rPr>
                <w:b w:val="0"/>
                <w:sz w:val="22"/>
              </w:rPr>
              <w:t xml:space="preserve">D.2.2. Rješavati jednostavne probleme s pomoću digitalne tehnologije. </w:t>
            </w:r>
          </w:p>
          <w:p w14:paraId="21450D93" w14:textId="77777777" w:rsidR="00F62BDA" w:rsidRDefault="00BE3093">
            <w:pPr>
              <w:ind w:left="278"/>
            </w:pPr>
            <w:r>
              <w:rPr>
                <w:b w:val="0"/>
                <w:sz w:val="22"/>
              </w:rPr>
              <w:t xml:space="preserve">  </w:t>
            </w:r>
          </w:p>
          <w:p w14:paraId="71268230" w14:textId="77777777" w:rsidR="00F62BDA" w:rsidRDefault="00BE3093">
            <w:pPr>
              <w:ind w:left="278"/>
            </w:pPr>
            <w:r>
              <w:rPr>
                <w:color w:val="008000"/>
                <w:sz w:val="22"/>
              </w:rPr>
              <w:t xml:space="preserve">Zdravlje </w:t>
            </w:r>
          </w:p>
          <w:p w14:paraId="6D5D57B5" w14:textId="77777777" w:rsidR="00F62BDA" w:rsidRDefault="00BE3093" w:rsidP="00BE3093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A.2.2.B Primjenjivati pravilnu tjelesnu aktivnost sukladno svojim sposobnostima, afinitetima i zdravstvenom stanju. </w:t>
            </w:r>
          </w:p>
        </w:tc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FAA6BA" w14:textId="77777777" w:rsidR="00F62BDA" w:rsidRDefault="00BE3093">
            <w:pPr>
              <w:spacing w:after="79"/>
              <w:ind w:left="278"/>
            </w:pPr>
            <w:r>
              <w:rPr>
                <w:color w:val="008000"/>
                <w:sz w:val="22"/>
              </w:rPr>
              <w:t>Hrvatski jezik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1ADAFDAC" w14:textId="77777777" w:rsidR="00F62BDA" w:rsidRDefault="00BE3093">
            <w:pPr>
              <w:spacing w:after="99" w:line="239" w:lineRule="auto"/>
              <w:ind w:left="278" w:right="66"/>
            </w:pPr>
            <w:r>
              <w:rPr>
                <w:b w:val="0"/>
                <w:sz w:val="22"/>
              </w:rPr>
              <w:t xml:space="preserve">OŠ HJ A.3.1. Učenik razgovara i govori tekstove jednostavne strukture.  OŠ HJ A.3.3. Učenik čita tekst i pronalazi važne podatke u tekstu.  OŠ HJ A.3.4. Učenik piše vođenim pisanjem jednostavne tekstove u skladu s temom. </w:t>
            </w:r>
          </w:p>
          <w:p w14:paraId="5E4269A1" w14:textId="77777777" w:rsidR="00F62BDA" w:rsidRDefault="00BE3093">
            <w:pPr>
              <w:ind w:left="278"/>
            </w:pPr>
            <w:r>
              <w:rPr>
                <w:color w:val="008000"/>
                <w:sz w:val="22"/>
              </w:rPr>
              <w:t>Matematika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34DB1D88" w14:textId="77777777" w:rsidR="00F62BDA" w:rsidRDefault="00BE3093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MAT OŠ A.3.1. Služi se prirodnim brojevima do 10 000 u opisivanju i prikazivanju količine i redoslijeda. </w:t>
            </w:r>
          </w:p>
          <w:p w14:paraId="5508AE4A" w14:textId="77777777" w:rsidR="00F62BDA" w:rsidRDefault="00BE3093">
            <w:pPr>
              <w:ind w:left="278"/>
            </w:pPr>
            <w:r>
              <w:rPr>
                <w:color w:val="008000"/>
                <w:sz w:val="22"/>
              </w:rPr>
              <w:t>Priroda i društvo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49133C73" w14:textId="77777777" w:rsidR="00F62BDA" w:rsidRDefault="00BE3093">
            <w:pPr>
              <w:spacing w:line="239" w:lineRule="auto"/>
              <w:ind w:left="278"/>
            </w:pPr>
            <w:r>
              <w:rPr>
                <w:b w:val="0"/>
                <w:color w:val="231F20"/>
                <w:sz w:val="22"/>
              </w:rPr>
              <w:t xml:space="preserve">PID OŠ B.3.1. Učenik raspravlja o važnosti odgovornoga odnosa prema sebi, drugima i prirodi. </w:t>
            </w:r>
          </w:p>
          <w:p w14:paraId="0202F361" w14:textId="77777777" w:rsidR="00F62BDA" w:rsidRDefault="00BE3093">
            <w:pPr>
              <w:ind w:left="278"/>
            </w:pPr>
            <w:r>
              <w:rPr>
                <w:color w:val="008000"/>
                <w:sz w:val="22"/>
              </w:rPr>
              <w:t>Likovna kultura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463F7D6C" w14:textId="77777777" w:rsidR="00F62BDA" w:rsidRDefault="00BE3093">
            <w:pPr>
              <w:spacing w:line="239" w:lineRule="auto"/>
              <w:ind w:left="278" w:right="280"/>
              <w:jc w:val="both"/>
            </w:pPr>
            <w:r>
              <w:rPr>
                <w:b w:val="0"/>
                <w:sz w:val="22"/>
              </w:rPr>
              <w:t xml:space="preserve">OŠ LK A.3.1. Učenik likovnim i vizualnim izražavanjem interpretira različite sadržaje. </w:t>
            </w:r>
          </w:p>
          <w:p w14:paraId="0CBB6005" w14:textId="77777777" w:rsidR="00F62BDA" w:rsidRDefault="00BE3093">
            <w:pPr>
              <w:spacing w:line="239" w:lineRule="auto"/>
              <w:ind w:left="278" w:right="230"/>
            </w:pPr>
            <w:r>
              <w:rPr>
                <w:color w:val="008000"/>
                <w:sz w:val="22"/>
              </w:rPr>
              <w:t>Tjelesna i zdravstvena kultura</w:t>
            </w:r>
            <w:r>
              <w:rPr>
                <w:b w:val="0"/>
                <w:color w:val="00800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OŠ TZK B. 3. 1. Sudjeluje u provjeravanju morfoloških obilježja, motoričkih i funkcionalnih sposobnosti te procjeni pravilnoga tjelesnog držanja. </w:t>
            </w:r>
          </w:p>
          <w:p w14:paraId="0B5F6AC0" w14:textId="77777777" w:rsidR="00F62BDA" w:rsidRDefault="00BE3093">
            <w:pPr>
              <w:ind w:left="278"/>
            </w:pPr>
            <w:r>
              <w:rPr>
                <w:b w:val="0"/>
                <w:color w:val="231F20"/>
                <w:sz w:val="22"/>
              </w:rPr>
              <w:t xml:space="preserve">  </w:t>
            </w:r>
          </w:p>
        </w:tc>
      </w:tr>
    </w:tbl>
    <w:p w14:paraId="1437C98B" w14:textId="77777777" w:rsidR="00F62BDA" w:rsidRDefault="00BE3093">
      <w:pPr>
        <w:ind w:left="91"/>
      </w:pPr>
      <w:r>
        <w:rPr>
          <w:sz w:val="22"/>
        </w:rPr>
        <w:lastRenderedPageBreak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color w:val="008000"/>
          <w:sz w:val="22"/>
        </w:rPr>
        <w:t xml:space="preserve"> </w:t>
      </w:r>
      <w:r>
        <w:rPr>
          <w:color w:val="008000"/>
          <w:sz w:val="22"/>
        </w:rPr>
        <w:tab/>
        <w:t xml:space="preserve"> </w:t>
      </w:r>
    </w:p>
    <w:tbl>
      <w:tblPr>
        <w:tblStyle w:val="TableGrid"/>
        <w:tblW w:w="15300" w:type="dxa"/>
        <w:tblInd w:w="12" w:type="dxa"/>
        <w:tblCellMar>
          <w:top w:w="97" w:type="dxa"/>
          <w:left w:w="77" w:type="dxa"/>
          <w:right w:w="44" w:type="dxa"/>
        </w:tblCellMar>
        <w:tblLook w:val="04A0" w:firstRow="1" w:lastRow="0" w:firstColumn="1" w:lastColumn="0" w:noHBand="0" w:noVBand="1"/>
      </w:tblPr>
      <w:tblGrid>
        <w:gridCol w:w="1625"/>
        <w:gridCol w:w="2207"/>
        <w:gridCol w:w="3096"/>
        <w:gridCol w:w="696"/>
        <w:gridCol w:w="3909"/>
        <w:gridCol w:w="3767"/>
      </w:tblGrid>
      <w:tr w:rsidR="00F62BDA" w14:paraId="5E434CA8" w14:textId="77777777">
        <w:trPr>
          <w:trHeight w:val="9070"/>
        </w:trPr>
        <w:tc>
          <w:tcPr>
            <w:tcW w:w="1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3B3B8388" w14:textId="77777777" w:rsidR="00F62BDA" w:rsidRDefault="00BE3093">
            <w:r>
              <w:rPr>
                <w:sz w:val="22"/>
              </w:rPr>
              <w:t xml:space="preserve">2.  </w:t>
            </w:r>
          </w:p>
          <w:p w14:paraId="7531CE6C" w14:textId="77777777" w:rsidR="00F62BDA" w:rsidRDefault="00BE3093">
            <w:r>
              <w:rPr>
                <w:sz w:val="22"/>
              </w:rPr>
              <w:t>Rješavamo probleme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2C8F328" w14:textId="77777777" w:rsidR="00F62BDA" w:rsidRDefault="00BE3093">
            <w:pPr>
              <w:numPr>
                <w:ilvl w:val="0"/>
                <w:numId w:val="4"/>
              </w:numPr>
              <w:spacing w:after="38"/>
            </w:pPr>
            <w:proofErr w:type="spellStart"/>
            <w:r>
              <w:rPr>
                <w:sz w:val="22"/>
              </w:rPr>
              <w:t>Dabrovska</w:t>
            </w:r>
            <w:proofErr w:type="spellEnd"/>
            <w:r>
              <w:rPr>
                <w:sz w:val="22"/>
              </w:rPr>
              <w:t xml:space="preserve"> posla</w:t>
            </w:r>
            <w:r>
              <w:rPr>
                <w:b w:val="0"/>
                <w:sz w:val="22"/>
              </w:rPr>
              <w:t xml:space="preserve"> </w:t>
            </w:r>
          </w:p>
          <w:p w14:paraId="42250AFD" w14:textId="77777777" w:rsidR="00F62BDA" w:rsidRDefault="00BE3093">
            <w:pPr>
              <w:numPr>
                <w:ilvl w:val="0"/>
                <w:numId w:val="4"/>
              </w:numPr>
              <w:spacing w:after="60" w:line="239" w:lineRule="auto"/>
            </w:pPr>
            <w:r>
              <w:rPr>
                <w:sz w:val="22"/>
              </w:rPr>
              <w:t>Kako donosimo odluke</w:t>
            </w:r>
            <w:r>
              <w:rPr>
                <w:b w:val="0"/>
                <w:sz w:val="22"/>
              </w:rPr>
              <w:t xml:space="preserve"> </w:t>
            </w:r>
          </w:p>
          <w:p w14:paraId="2223745D" w14:textId="77777777" w:rsidR="00F62BDA" w:rsidRDefault="00BE3093">
            <w:pPr>
              <w:numPr>
                <w:ilvl w:val="0"/>
                <w:numId w:val="4"/>
              </w:numPr>
              <w:spacing w:after="60" w:line="239" w:lineRule="auto"/>
            </w:pPr>
            <w:r>
              <w:rPr>
                <w:sz w:val="22"/>
              </w:rPr>
              <w:t xml:space="preserve">Programirajmo u </w:t>
            </w:r>
            <w:proofErr w:type="spellStart"/>
            <w:r>
              <w:rPr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14:paraId="4533CF34" w14:textId="77777777" w:rsidR="00F62BDA" w:rsidRDefault="00BE3093">
            <w:pPr>
              <w:numPr>
                <w:ilvl w:val="0"/>
                <w:numId w:val="4"/>
              </w:numPr>
              <w:spacing w:after="38"/>
            </w:pPr>
            <w:r>
              <w:rPr>
                <w:sz w:val="22"/>
              </w:rPr>
              <w:t>Moj prvi program</w:t>
            </w:r>
            <w:r>
              <w:rPr>
                <w:b w:val="0"/>
                <w:sz w:val="22"/>
              </w:rPr>
              <w:t xml:space="preserve"> </w:t>
            </w:r>
          </w:p>
          <w:p w14:paraId="6FA0D94D" w14:textId="77777777" w:rsidR="00F62BDA" w:rsidRDefault="00BE3093">
            <w:pPr>
              <w:numPr>
                <w:ilvl w:val="0"/>
                <w:numId w:val="4"/>
              </w:numPr>
              <w:spacing w:after="58" w:line="239" w:lineRule="auto"/>
            </w:pPr>
            <w:r>
              <w:rPr>
                <w:sz w:val="22"/>
              </w:rPr>
              <w:t>Ponavljanje naredbi</w:t>
            </w:r>
            <w:r>
              <w:rPr>
                <w:b w:val="0"/>
                <w:sz w:val="22"/>
              </w:rPr>
              <w:t xml:space="preserve"> </w:t>
            </w:r>
          </w:p>
          <w:p w14:paraId="08BD4FE5" w14:textId="77777777" w:rsidR="00F62BDA" w:rsidRDefault="00BE3093">
            <w:pPr>
              <w:numPr>
                <w:ilvl w:val="0"/>
                <w:numId w:val="4"/>
              </w:numPr>
              <w:spacing w:after="59"/>
            </w:pPr>
            <w:r>
              <w:rPr>
                <w:sz w:val="22"/>
              </w:rPr>
              <w:t>Odluke u programu</w:t>
            </w:r>
            <w:r>
              <w:rPr>
                <w:b w:val="0"/>
                <w:sz w:val="22"/>
              </w:rPr>
              <w:t xml:space="preserve"> </w:t>
            </w:r>
          </w:p>
          <w:p w14:paraId="61AEAD7A" w14:textId="77777777" w:rsidR="00F62BDA" w:rsidRDefault="00BE3093">
            <w:pPr>
              <w:numPr>
                <w:ilvl w:val="0"/>
                <w:numId w:val="4"/>
              </w:numPr>
            </w:pPr>
            <w:r>
              <w:rPr>
                <w:sz w:val="22"/>
              </w:rPr>
              <w:t>Projekt - Točkica u labirintu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541FE63" w14:textId="77777777" w:rsidR="00F62BDA" w:rsidRDefault="00BE3093">
            <w:pPr>
              <w:spacing w:line="239" w:lineRule="auto"/>
              <w:ind w:left="2" w:right="32"/>
            </w:pPr>
            <w:r>
              <w:rPr>
                <w:sz w:val="22"/>
              </w:rPr>
              <w:t xml:space="preserve">B.3.1 </w:t>
            </w:r>
            <w:r>
              <w:rPr>
                <w:b w:val="0"/>
                <w:sz w:val="22"/>
              </w:rPr>
              <w:t xml:space="preserve">Stvarati program korištenjem vizualnoga okruženja u kojem se koristi slijedom koraka, ponavljanjem i odlukom te uz pomoć učitelja </w:t>
            </w:r>
          </w:p>
          <w:p w14:paraId="4FC8C001" w14:textId="77777777" w:rsidR="00F62BDA" w:rsidRDefault="00BE3093">
            <w:pPr>
              <w:ind w:left="2"/>
            </w:pPr>
            <w:r>
              <w:rPr>
                <w:b w:val="0"/>
                <w:sz w:val="22"/>
              </w:rPr>
              <w:t xml:space="preserve">vrednuje svoje rješenje </w:t>
            </w:r>
          </w:p>
          <w:p w14:paraId="637ACE5D" w14:textId="77777777" w:rsidR="00F62BDA" w:rsidRDefault="00BE3093">
            <w:pPr>
              <w:ind w:left="2"/>
            </w:pP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794BA41E" w14:textId="77777777" w:rsidR="00F62BDA" w:rsidRDefault="00BE3093">
            <w:pPr>
              <w:ind w:left="2"/>
            </w:pPr>
            <w:r>
              <w:rPr>
                <w:sz w:val="22"/>
              </w:rPr>
              <w:t xml:space="preserve">B.3.2 </w:t>
            </w:r>
            <w:r>
              <w:rPr>
                <w:b w:val="0"/>
                <w:sz w:val="22"/>
              </w:rPr>
              <w:t xml:space="preserve">Slagati podatke na koristan način. </w:t>
            </w:r>
          </w:p>
        </w:tc>
        <w:tc>
          <w:tcPr>
            <w:tcW w:w="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5E40709" w14:textId="77777777" w:rsidR="00F62BDA" w:rsidRDefault="00BE3093">
            <w:pPr>
              <w:ind w:right="34"/>
              <w:jc w:val="center"/>
            </w:pPr>
            <w:r>
              <w:rPr>
                <w:sz w:val="22"/>
              </w:rPr>
              <w:t>20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7EED316" w14:textId="77777777" w:rsidR="00F62BDA" w:rsidRDefault="00BE3093">
            <w:pPr>
              <w:spacing w:line="239" w:lineRule="auto"/>
              <w:ind w:left="278" w:right="211"/>
            </w:pPr>
            <w:r>
              <w:rPr>
                <w:color w:val="008000"/>
                <w:sz w:val="22"/>
              </w:rPr>
              <w:t xml:space="preserve">Uporaba informacijske i komunikacijske tehnologije </w:t>
            </w:r>
            <w:r>
              <w:rPr>
                <w:b w:val="0"/>
                <w:sz w:val="22"/>
              </w:rPr>
              <w:t xml:space="preserve">A.2.1. Prema savjetu odabrati odgovarajuću digitalnu tehnologiju za obavljanje zadatka. </w:t>
            </w:r>
          </w:p>
          <w:p w14:paraId="2024E5A2" w14:textId="77777777" w:rsidR="00F62BDA" w:rsidRDefault="00BE3093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A.2.3 Odgovorno i sigurno se koristiti programima i uređajima. </w:t>
            </w:r>
          </w:p>
          <w:p w14:paraId="428A4E65" w14:textId="77777777" w:rsidR="00F62BDA" w:rsidRDefault="00BE3093">
            <w:pPr>
              <w:spacing w:after="2" w:line="237" w:lineRule="auto"/>
              <w:ind w:left="278"/>
            </w:pPr>
            <w:r>
              <w:rPr>
                <w:b w:val="0"/>
                <w:sz w:val="22"/>
              </w:rPr>
              <w:t xml:space="preserve">D.2.2. Rješavati jednostavne probleme s pomoću digitalne tehnologije. </w:t>
            </w:r>
          </w:p>
          <w:p w14:paraId="4EEE4AAA" w14:textId="77777777" w:rsidR="00F62BDA" w:rsidRDefault="00BE3093">
            <w:pPr>
              <w:ind w:left="278"/>
            </w:pPr>
            <w:r>
              <w:rPr>
                <w:b w:val="0"/>
                <w:sz w:val="22"/>
              </w:rPr>
              <w:t xml:space="preserve">  </w:t>
            </w:r>
          </w:p>
          <w:p w14:paraId="26B32AA9" w14:textId="77777777" w:rsidR="00F62BDA" w:rsidRDefault="00BE3093">
            <w:pPr>
              <w:ind w:left="278"/>
            </w:pPr>
            <w:r>
              <w:rPr>
                <w:color w:val="008000"/>
                <w:sz w:val="22"/>
              </w:rPr>
              <w:t xml:space="preserve">Poduzetništvo </w:t>
            </w:r>
          </w:p>
          <w:p w14:paraId="42785323" w14:textId="77777777" w:rsidR="00F62BDA" w:rsidRDefault="00BE3093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A.2.1. Primjenjivati inovativna i kreativna rješenja. </w:t>
            </w:r>
          </w:p>
          <w:p w14:paraId="1D1A32F8" w14:textId="77777777" w:rsidR="00F62BDA" w:rsidRDefault="00BE3093">
            <w:pPr>
              <w:ind w:left="278"/>
            </w:pPr>
            <w:r>
              <w:rPr>
                <w:b w:val="0"/>
                <w:sz w:val="22"/>
              </w:rPr>
              <w:t xml:space="preserve">  </w:t>
            </w:r>
          </w:p>
          <w:p w14:paraId="112211FD" w14:textId="77777777" w:rsidR="00F62BDA" w:rsidRDefault="00BE3093">
            <w:pPr>
              <w:ind w:left="278"/>
            </w:pPr>
            <w:r>
              <w:rPr>
                <w:color w:val="008000"/>
                <w:sz w:val="22"/>
              </w:rPr>
              <w:t xml:space="preserve">Učiti kako učiti </w:t>
            </w:r>
          </w:p>
          <w:p w14:paraId="6318CBBC" w14:textId="77777777" w:rsidR="00F62BDA" w:rsidRDefault="00BE3093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A.2.2. Primijeniti strategije učenja i rješava probleme u svim područjima učenja uz praćenje i podršku učitelja. A.2.3.  Koristiti se kreativnošću za oblikovanje svojih ideja i pristupa rješavanju problema. </w:t>
            </w:r>
          </w:p>
          <w:p w14:paraId="494CC74F" w14:textId="77777777" w:rsidR="00F62BDA" w:rsidRDefault="00BE3093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C.2.2. Iskazivati pozitivna i visoka očekivanja i vjerovati u svoj uspjeh u učenju. </w:t>
            </w:r>
          </w:p>
          <w:p w14:paraId="2186FDA3" w14:textId="77777777" w:rsidR="00F62BDA" w:rsidRDefault="00BE3093">
            <w:pPr>
              <w:ind w:left="278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2BD2B2F" w14:textId="77777777" w:rsidR="00F62BDA" w:rsidRDefault="00BE3093">
            <w:pPr>
              <w:ind w:left="278"/>
            </w:pPr>
            <w:r>
              <w:rPr>
                <w:color w:val="008000"/>
                <w:sz w:val="22"/>
              </w:rPr>
              <w:t>Matematika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3E2E832A" w14:textId="77777777" w:rsidR="00F62BDA" w:rsidRDefault="00BE3093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MAT OŠ A.3.1. Služi se prirodnim brojevima do 10 000 u opisivanju i prikazivanju količine i redoslijeda. MAT OŠ A.3.2. Zbraja i oduzima u skupu prirodnih brojeva do 1 000. MAT OŠ A.3.3. Dijeli prirodne brojeve do 100 s ostatkom. </w:t>
            </w:r>
          </w:p>
          <w:p w14:paraId="196ABAFA" w14:textId="77777777" w:rsidR="00F62BDA" w:rsidRDefault="00BE3093">
            <w:pPr>
              <w:spacing w:after="120"/>
              <w:ind w:left="278" w:right="20"/>
            </w:pPr>
            <w:r>
              <w:rPr>
                <w:b w:val="0"/>
                <w:sz w:val="22"/>
              </w:rPr>
              <w:t xml:space="preserve">MAT OŠ A.3.6. Primjenjuje četiri računske operacije i odnose među brojevima u problemskim situacijama. </w:t>
            </w:r>
          </w:p>
          <w:p w14:paraId="2E93BEB2" w14:textId="77777777" w:rsidR="00F62BDA" w:rsidRDefault="00BE3093">
            <w:pPr>
              <w:ind w:left="281"/>
            </w:pPr>
            <w:r>
              <w:rPr>
                <w:color w:val="008000"/>
                <w:sz w:val="22"/>
              </w:rPr>
              <w:t>Hrvatski jezik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75077D24" w14:textId="77777777" w:rsidR="00F62BDA" w:rsidRDefault="00BE3093">
            <w:pPr>
              <w:spacing w:after="120" w:line="239" w:lineRule="auto"/>
              <w:ind w:left="278" w:right="60"/>
            </w:pPr>
            <w:r>
              <w:rPr>
                <w:b w:val="0"/>
                <w:sz w:val="22"/>
              </w:rPr>
              <w:t xml:space="preserve">OŠ HJ A.3.1. Učenik razgovara i govori tekstove jednostavne strukture.  OŠ HJ A.3.3. Učenik čita tekst i pronalazi važne podatke u tekstu.  OŠ HJ A.3.4. Učenik piše vođenim pisanjem jednostavne tekstove u skladu s temom.  </w:t>
            </w:r>
          </w:p>
          <w:p w14:paraId="3B58BD0C" w14:textId="77777777" w:rsidR="00F62BDA" w:rsidRDefault="00BE3093">
            <w:pPr>
              <w:ind w:left="281"/>
            </w:pPr>
            <w:r>
              <w:rPr>
                <w:color w:val="008000"/>
                <w:sz w:val="22"/>
              </w:rPr>
              <w:t>Priroda i društvo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56594FA6" w14:textId="77777777" w:rsidR="00F62BDA" w:rsidRDefault="00BE3093">
            <w:pPr>
              <w:spacing w:after="120" w:line="239" w:lineRule="auto"/>
              <w:ind w:left="278"/>
            </w:pPr>
            <w:r>
              <w:rPr>
                <w:b w:val="0"/>
                <w:sz w:val="22"/>
              </w:rPr>
              <w:t xml:space="preserve">PID OŠ A.3.2. Učenik prikazuje vremenski slijed događaja i procjenjuje njihovu važnost. </w:t>
            </w:r>
          </w:p>
          <w:p w14:paraId="3B51686D" w14:textId="77777777" w:rsidR="00F62BDA" w:rsidRDefault="00BE3093">
            <w:pPr>
              <w:ind w:left="281"/>
            </w:pPr>
            <w:r>
              <w:rPr>
                <w:color w:val="008000"/>
                <w:sz w:val="22"/>
              </w:rPr>
              <w:t>Likovna kultura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3D1FDE43" w14:textId="77777777" w:rsidR="00F62BDA" w:rsidRDefault="00BE3093">
            <w:pPr>
              <w:spacing w:after="2" w:line="238" w:lineRule="auto"/>
              <w:ind w:left="278" w:right="274"/>
              <w:jc w:val="both"/>
            </w:pPr>
            <w:r>
              <w:rPr>
                <w:b w:val="0"/>
                <w:sz w:val="22"/>
              </w:rPr>
              <w:t xml:space="preserve">OŠ LK A.3.1. Učenik likovnim i vizualnim izražavanjem interpretira različite sadržaje. </w:t>
            </w:r>
          </w:p>
          <w:p w14:paraId="0A9E80D1" w14:textId="77777777" w:rsidR="00F62BDA" w:rsidRDefault="00BE3093">
            <w:pPr>
              <w:ind w:left="278"/>
            </w:pPr>
            <w:r>
              <w:rPr>
                <w:b w:val="0"/>
                <w:sz w:val="22"/>
              </w:rPr>
              <w:t xml:space="preserve">OŠ LK A.3.3. Učenik u vlastitome radu </w:t>
            </w:r>
          </w:p>
          <w:p w14:paraId="7DC0888C" w14:textId="77777777" w:rsidR="00F62BDA" w:rsidRDefault="00BE3093">
            <w:pPr>
              <w:ind w:left="278" w:right="20"/>
            </w:pPr>
            <w:r>
              <w:rPr>
                <w:b w:val="0"/>
                <w:sz w:val="22"/>
              </w:rPr>
              <w:t xml:space="preserve">koristi tehničke i izražajne mogućnosti </w:t>
            </w:r>
            <w:proofErr w:type="spellStart"/>
            <w:r>
              <w:rPr>
                <w:b w:val="0"/>
                <w:sz w:val="22"/>
              </w:rPr>
              <w:t>novomedijskih</w:t>
            </w:r>
            <w:proofErr w:type="spellEnd"/>
            <w:r>
              <w:rPr>
                <w:b w:val="0"/>
                <w:sz w:val="22"/>
              </w:rPr>
              <w:t xml:space="preserve"> tehnologija. </w:t>
            </w:r>
          </w:p>
        </w:tc>
      </w:tr>
    </w:tbl>
    <w:p w14:paraId="56E0B527" w14:textId="77777777" w:rsidR="00F62BDA" w:rsidRDefault="00BE3093">
      <w:pPr>
        <w:ind w:left="91"/>
      </w:pPr>
      <w:r>
        <w:rPr>
          <w:sz w:val="22"/>
        </w:rPr>
        <w:t xml:space="preserve"> </w:t>
      </w:r>
    </w:p>
    <w:p w14:paraId="05927722" w14:textId="77777777" w:rsidR="00F62BDA" w:rsidRDefault="00BE3093">
      <w:pPr>
        <w:ind w:left="91"/>
        <w:jc w:val="both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color w:val="008000"/>
          <w:sz w:val="22"/>
        </w:rPr>
        <w:t xml:space="preserve"> </w:t>
      </w:r>
      <w:r>
        <w:rPr>
          <w:color w:val="008000"/>
          <w:sz w:val="22"/>
        </w:rPr>
        <w:tab/>
        <w:t xml:space="preserve"> </w:t>
      </w:r>
    </w:p>
    <w:p w14:paraId="5EF0FE49" w14:textId="77777777" w:rsidR="00F62BDA" w:rsidRDefault="00F62BDA">
      <w:pPr>
        <w:ind w:left="-852" w:right="12467"/>
      </w:pPr>
    </w:p>
    <w:tbl>
      <w:tblPr>
        <w:tblStyle w:val="TableGrid"/>
        <w:tblW w:w="15300" w:type="dxa"/>
        <w:tblInd w:w="12" w:type="dxa"/>
        <w:tblCellMar>
          <w:top w:w="97" w:type="dxa"/>
          <w:left w:w="77" w:type="dxa"/>
          <w:right w:w="53" w:type="dxa"/>
        </w:tblCellMar>
        <w:tblLook w:val="04A0" w:firstRow="1" w:lastRow="0" w:firstColumn="1" w:lastColumn="0" w:noHBand="0" w:noVBand="1"/>
      </w:tblPr>
      <w:tblGrid>
        <w:gridCol w:w="1637"/>
        <w:gridCol w:w="2176"/>
        <w:gridCol w:w="3120"/>
        <w:gridCol w:w="696"/>
        <w:gridCol w:w="3899"/>
        <w:gridCol w:w="3772"/>
      </w:tblGrid>
      <w:tr w:rsidR="00F62BDA" w14:paraId="4D253E07" w14:textId="77777777">
        <w:trPr>
          <w:trHeight w:val="3870"/>
        </w:trPr>
        <w:tc>
          <w:tcPr>
            <w:tcW w:w="1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5E58136E" w14:textId="77777777" w:rsidR="00F62BDA" w:rsidRDefault="00BE3093">
            <w:r>
              <w:rPr>
                <w:sz w:val="22"/>
              </w:rPr>
              <w:t xml:space="preserve">3.  </w:t>
            </w:r>
          </w:p>
          <w:p w14:paraId="73EE45CA" w14:textId="77777777" w:rsidR="00F62BDA" w:rsidRDefault="00BE3093">
            <w:r>
              <w:rPr>
                <w:sz w:val="22"/>
              </w:rPr>
              <w:t>Komuniciramo na mreži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6F846A1" w14:textId="77777777" w:rsidR="00F62BDA" w:rsidRDefault="00BE3093">
            <w:pPr>
              <w:numPr>
                <w:ilvl w:val="0"/>
                <w:numId w:val="5"/>
              </w:numPr>
              <w:spacing w:after="60" w:line="239" w:lineRule="auto"/>
            </w:pPr>
            <w:r>
              <w:rPr>
                <w:sz w:val="22"/>
              </w:rPr>
              <w:t>Elektronička pošta</w:t>
            </w:r>
            <w:r>
              <w:rPr>
                <w:b w:val="0"/>
                <w:sz w:val="22"/>
              </w:rPr>
              <w:t xml:space="preserve"> </w:t>
            </w:r>
          </w:p>
          <w:p w14:paraId="4DBA45DC" w14:textId="77777777" w:rsidR="00F62BDA" w:rsidRDefault="00BE3093">
            <w:pPr>
              <w:numPr>
                <w:ilvl w:val="0"/>
                <w:numId w:val="5"/>
              </w:numPr>
              <w:spacing w:after="60" w:line="239" w:lineRule="auto"/>
            </w:pPr>
            <w:r>
              <w:rPr>
                <w:sz w:val="22"/>
              </w:rPr>
              <w:t>Komuniciramo pristojno</w:t>
            </w:r>
            <w:r>
              <w:rPr>
                <w:b w:val="0"/>
                <w:sz w:val="22"/>
              </w:rPr>
              <w:t xml:space="preserve"> </w:t>
            </w:r>
          </w:p>
          <w:p w14:paraId="7E16EBAD" w14:textId="77777777" w:rsidR="00F62BDA" w:rsidRDefault="00BE3093">
            <w:pPr>
              <w:numPr>
                <w:ilvl w:val="0"/>
                <w:numId w:val="5"/>
              </w:numPr>
              <w:spacing w:after="60" w:line="239" w:lineRule="auto"/>
            </w:pPr>
            <w:r>
              <w:rPr>
                <w:sz w:val="22"/>
              </w:rPr>
              <w:t>Pazimo na sigurnost</w:t>
            </w:r>
            <w:r>
              <w:rPr>
                <w:b w:val="0"/>
                <w:sz w:val="22"/>
              </w:rPr>
              <w:t xml:space="preserve"> </w:t>
            </w:r>
          </w:p>
          <w:p w14:paraId="505C351F" w14:textId="77777777" w:rsidR="00F62BDA" w:rsidRDefault="00BE3093">
            <w:pPr>
              <w:numPr>
                <w:ilvl w:val="0"/>
                <w:numId w:val="5"/>
              </w:numPr>
            </w:pPr>
            <w:r>
              <w:rPr>
                <w:sz w:val="22"/>
              </w:rPr>
              <w:t>Ponavljanje i vrednovanje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6EC80A" w14:textId="77777777" w:rsidR="00F62BDA" w:rsidRDefault="00BE3093">
            <w:pPr>
              <w:spacing w:line="239" w:lineRule="auto"/>
              <w:ind w:left="2"/>
            </w:pPr>
            <w:r>
              <w:rPr>
                <w:sz w:val="22"/>
              </w:rPr>
              <w:t>C.3.3</w:t>
            </w:r>
            <w:r>
              <w:rPr>
                <w:b w:val="0"/>
                <w:sz w:val="22"/>
              </w:rPr>
              <w:t xml:space="preserve">. Koristiti se sigurnim digitalnim okruženjem za komunikaciju u suradničkim aktivnostima. </w:t>
            </w:r>
          </w:p>
          <w:p w14:paraId="40FD2969" w14:textId="77777777" w:rsidR="00F62BDA" w:rsidRDefault="00BE3093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  <w:p w14:paraId="4B2A6BB3" w14:textId="77777777" w:rsidR="00F62BDA" w:rsidRDefault="00BE3093">
            <w:pPr>
              <w:spacing w:after="1" w:line="239" w:lineRule="auto"/>
              <w:ind w:left="2"/>
            </w:pPr>
            <w:r>
              <w:rPr>
                <w:sz w:val="22"/>
              </w:rPr>
              <w:t>D.3.1.</w:t>
            </w:r>
            <w:r>
              <w:rPr>
                <w:b w:val="0"/>
                <w:sz w:val="22"/>
              </w:rPr>
              <w:t xml:space="preserve"> Primjenjivati preporuke o preraspodjeli vremena u kojemu se koristi digitalna tehnologija za učenje, komunikaciju i zabavu te </w:t>
            </w:r>
          </w:p>
          <w:p w14:paraId="3572819A" w14:textId="77777777" w:rsidR="00F62BDA" w:rsidRDefault="00BE3093">
            <w:pPr>
              <w:ind w:left="2"/>
            </w:pPr>
            <w:r>
              <w:rPr>
                <w:b w:val="0"/>
                <w:sz w:val="22"/>
              </w:rPr>
              <w:t xml:space="preserve">primjenjivati zdrave navike </w:t>
            </w:r>
          </w:p>
          <w:p w14:paraId="04E2C70B" w14:textId="77777777" w:rsidR="00F62BDA" w:rsidRDefault="00BE3093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AFA9929" w14:textId="77777777" w:rsidR="00F62BDA" w:rsidRDefault="00BE3093">
            <w:pPr>
              <w:ind w:right="22"/>
              <w:jc w:val="center"/>
            </w:pPr>
            <w:r>
              <w:rPr>
                <w:sz w:val="22"/>
              </w:rPr>
              <w:t>8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AD27B28" w14:textId="77777777" w:rsidR="00F62BDA" w:rsidRDefault="00BE3093">
            <w:pPr>
              <w:spacing w:after="79"/>
              <w:ind w:left="278"/>
            </w:pPr>
            <w:r>
              <w:rPr>
                <w:color w:val="008000"/>
                <w:sz w:val="22"/>
              </w:rPr>
              <w:t xml:space="preserve">Učiti kako učiti  </w:t>
            </w:r>
          </w:p>
          <w:p w14:paraId="07CB8F64" w14:textId="77777777" w:rsidR="00F62BDA" w:rsidRDefault="00BE3093">
            <w:pPr>
              <w:spacing w:after="98" w:line="239" w:lineRule="auto"/>
              <w:ind w:left="278"/>
            </w:pPr>
            <w:r>
              <w:rPr>
                <w:b w:val="0"/>
                <w:sz w:val="22"/>
              </w:rPr>
              <w:t xml:space="preserve">A.2.4. Razlikovati činjenice od mišljenja i usporediti različite ideje. </w:t>
            </w:r>
          </w:p>
          <w:p w14:paraId="2748AB59" w14:textId="77777777" w:rsidR="00F62BDA" w:rsidRDefault="00BE3093">
            <w:pPr>
              <w:spacing w:after="79"/>
              <w:ind w:left="278"/>
            </w:pPr>
            <w:r>
              <w:rPr>
                <w:b w:val="0"/>
                <w:sz w:val="22"/>
              </w:rPr>
              <w:t xml:space="preserve">  </w:t>
            </w:r>
          </w:p>
          <w:p w14:paraId="29E23BC4" w14:textId="77777777" w:rsidR="00F62BDA" w:rsidRDefault="00BE3093">
            <w:pPr>
              <w:spacing w:after="79"/>
              <w:ind w:left="278"/>
            </w:pPr>
            <w:r>
              <w:rPr>
                <w:color w:val="008000"/>
                <w:sz w:val="22"/>
              </w:rPr>
              <w:t xml:space="preserve">Uporaba IKT-a </w:t>
            </w:r>
          </w:p>
          <w:p w14:paraId="671B9E26" w14:textId="77777777" w:rsidR="00F62BDA" w:rsidRDefault="00BE3093">
            <w:pPr>
              <w:spacing w:after="103" w:line="238" w:lineRule="auto"/>
              <w:ind w:left="278"/>
            </w:pPr>
            <w:r>
              <w:rPr>
                <w:b w:val="0"/>
                <w:sz w:val="22"/>
              </w:rPr>
              <w:t>A.2.1. P</w:t>
            </w:r>
            <w:r>
              <w:rPr>
                <w:b w:val="0"/>
                <w:color w:val="231F20"/>
                <w:sz w:val="22"/>
              </w:rPr>
              <w:t>rema savjetu učitelja odabrati odgovarajuću digitalnu tehnologiju za obavljanje zadatka.</w:t>
            </w:r>
            <w:r>
              <w:rPr>
                <w:b w:val="0"/>
                <w:sz w:val="22"/>
              </w:rPr>
              <w:t xml:space="preserve"> </w:t>
            </w:r>
          </w:p>
          <w:p w14:paraId="298F10BE" w14:textId="77777777" w:rsidR="00F62BDA" w:rsidRDefault="00BE3093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>A.2.2. S</w:t>
            </w:r>
            <w:r>
              <w:rPr>
                <w:b w:val="0"/>
                <w:color w:val="231F20"/>
                <w:sz w:val="22"/>
              </w:rPr>
              <w:t xml:space="preserve">amostalno se koristiti njemu poznatim uređajima i programima. </w:t>
            </w:r>
          </w:p>
          <w:p w14:paraId="708202F1" w14:textId="77777777" w:rsidR="00F62BDA" w:rsidRDefault="00BE3093">
            <w:pPr>
              <w:ind w:left="278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6B7C10D" w14:textId="77777777" w:rsidR="00F62BDA" w:rsidRDefault="00BE3093">
            <w:pPr>
              <w:ind w:left="278"/>
            </w:pPr>
            <w:r>
              <w:rPr>
                <w:color w:val="008000"/>
                <w:sz w:val="22"/>
              </w:rPr>
              <w:t>Hrvatski jezik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1275DFF9" w14:textId="77777777" w:rsidR="00F62BDA" w:rsidRDefault="00BE3093">
            <w:pPr>
              <w:spacing w:after="101" w:line="239" w:lineRule="auto"/>
              <w:ind w:left="278"/>
            </w:pPr>
            <w:r>
              <w:rPr>
                <w:b w:val="0"/>
                <w:sz w:val="22"/>
              </w:rPr>
              <w:t xml:space="preserve">OŠ HJ A.3.1. Učenik razgovara i govori tekstove jednostavne strukture.  </w:t>
            </w:r>
          </w:p>
          <w:p w14:paraId="4F1E1B8A" w14:textId="77777777" w:rsidR="00F62BDA" w:rsidRDefault="00BE3093">
            <w:pPr>
              <w:spacing w:after="98" w:line="239" w:lineRule="auto"/>
              <w:ind w:left="278"/>
            </w:pPr>
            <w:r>
              <w:rPr>
                <w:b w:val="0"/>
                <w:sz w:val="22"/>
              </w:rPr>
              <w:t xml:space="preserve">OŠ HJ A.3.3. Učenik čita tekst i pronalazi važne podatke u tekstu.  </w:t>
            </w:r>
          </w:p>
          <w:p w14:paraId="51134CEE" w14:textId="77777777" w:rsidR="00F62BDA" w:rsidRDefault="00BE3093">
            <w:pPr>
              <w:spacing w:after="69" w:line="269" w:lineRule="auto"/>
              <w:ind w:left="278" w:right="438"/>
            </w:pPr>
            <w:r>
              <w:rPr>
                <w:b w:val="0"/>
                <w:sz w:val="22"/>
              </w:rPr>
              <w:t xml:space="preserve">OŠ HJ A.3.4. Učenik piše vođenim pisanjem jednostavne tekstove u skladu s temom.  </w:t>
            </w:r>
            <w:r>
              <w:rPr>
                <w:color w:val="008000"/>
                <w:sz w:val="22"/>
              </w:rPr>
              <w:t>Priroda i društvo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6C7B3175" w14:textId="77777777" w:rsidR="00F62BDA" w:rsidRDefault="00BE3093">
            <w:pPr>
              <w:ind w:left="278"/>
            </w:pPr>
            <w:r>
              <w:rPr>
                <w:b w:val="0"/>
                <w:sz w:val="22"/>
              </w:rPr>
              <w:t xml:space="preserve">PID OŠ B.3.1. Učenik raspravlja o važnosti odgovornoga odnosa prema sebi, drugima i prirodi. </w:t>
            </w:r>
          </w:p>
        </w:tc>
      </w:tr>
      <w:tr w:rsidR="00F62BDA" w14:paraId="5B8F4521" w14:textId="77777777">
        <w:trPr>
          <w:trHeight w:val="4102"/>
        </w:trPr>
        <w:tc>
          <w:tcPr>
            <w:tcW w:w="1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28C97B5F" w14:textId="77777777" w:rsidR="00F62BDA" w:rsidRDefault="00BE3093">
            <w:r>
              <w:rPr>
                <w:sz w:val="22"/>
              </w:rPr>
              <w:t xml:space="preserve">4.  </w:t>
            </w:r>
          </w:p>
          <w:p w14:paraId="548EA368" w14:textId="77777777" w:rsidR="00F62BDA" w:rsidRDefault="00BE3093">
            <w:r>
              <w:rPr>
                <w:sz w:val="22"/>
              </w:rPr>
              <w:t>Sigurno na mreži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F1FB9F3" w14:textId="77777777" w:rsidR="00F62BDA" w:rsidRDefault="00BE3093">
            <w:pPr>
              <w:numPr>
                <w:ilvl w:val="0"/>
                <w:numId w:val="6"/>
              </w:numPr>
              <w:spacing w:after="60" w:line="239" w:lineRule="auto"/>
            </w:pPr>
            <w:r>
              <w:rPr>
                <w:sz w:val="22"/>
              </w:rPr>
              <w:t>Opasnosti na mreži</w:t>
            </w:r>
            <w:r>
              <w:rPr>
                <w:b w:val="0"/>
                <w:sz w:val="22"/>
              </w:rPr>
              <w:t xml:space="preserve"> </w:t>
            </w:r>
          </w:p>
          <w:p w14:paraId="7F2D9210" w14:textId="77777777" w:rsidR="00F62BDA" w:rsidRDefault="00BE3093">
            <w:pPr>
              <w:numPr>
                <w:ilvl w:val="0"/>
                <w:numId w:val="6"/>
              </w:numPr>
              <w:spacing w:after="60" w:line="239" w:lineRule="auto"/>
            </w:pPr>
            <w:r>
              <w:rPr>
                <w:sz w:val="22"/>
              </w:rPr>
              <w:t>Elektroničko nasilje</w:t>
            </w:r>
            <w:r>
              <w:rPr>
                <w:b w:val="0"/>
                <w:sz w:val="22"/>
              </w:rPr>
              <w:t xml:space="preserve"> </w:t>
            </w:r>
          </w:p>
          <w:p w14:paraId="12497A82" w14:textId="77777777" w:rsidR="00F62BDA" w:rsidRDefault="00BE3093">
            <w:pPr>
              <w:numPr>
                <w:ilvl w:val="0"/>
                <w:numId w:val="6"/>
              </w:numPr>
              <w:spacing w:after="60" w:line="239" w:lineRule="auto"/>
            </w:pPr>
            <w:r>
              <w:rPr>
                <w:sz w:val="22"/>
              </w:rPr>
              <w:t>Moji digitalni tragovi</w:t>
            </w:r>
            <w:r>
              <w:rPr>
                <w:b w:val="0"/>
                <w:sz w:val="22"/>
              </w:rPr>
              <w:t xml:space="preserve"> </w:t>
            </w:r>
          </w:p>
          <w:p w14:paraId="27ED8919" w14:textId="77777777" w:rsidR="00F62BDA" w:rsidRDefault="00BE3093">
            <w:pPr>
              <w:numPr>
                <w:ilvl w:val="0"/>
                <w:numId w:val="6"/>
              </w:numPr>
            </w:pPr>
            <w:r>
              <w:rPr>
                <w:sz w:val="22"/>
              </w:rPr>
              <w:t>Projekt: Sigurnost na internetu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EB13C94" w14:textId="77777777" w:rsidR="00F62BDA" w:rsidRDefault="00BE3093">
            <w:pPr>
              <w:spacing w:after="99" w:line="239" w:lineRule="auto"/>
              <w:ind w:left="2"/>
            </w:pPr>
            <w:r>
              <w:rPr>
                <w:sz w:val="22"/>
              </w:rPr>
              <w:t>D.3.2.</w:t>
            </w:r>
            <w:r>
              <w:rPr>
                <w:b w:val="0"/>
                <w:sz w:val="22"/>
              </w:rPr>
              <w:t xml:space="preserve"> Primjereno reagirati na svaku opasnost/neugodnost u digitalnome okruženju, štititi svoje i tuđe osobne podatke. </w:t>
            </w:r>
          </w:p>
          <w:p w14:paraId="506DD1F5" w14:textId="77777777" w:rsidR="00F62BDA" w:rsidRDefault="00BE3093">
            <w:pPr>
              <w:spacing w:line="239" w:lineRule="auto"/>
              <w:ind w:left="2"/>
              <w:jc w:val="both"/>
            </w:pPr>
            <w:r>
              <w:rPr>
                <w:sz w:val="22"/>
              </w:rPr>
              <w:t>C.3.2.</w:t>
            </w:r>
            <w:r>
              <w:rPr>
                <w:b w:val="0"/>
                <w:sz w:val="22"/>
              </w:rPr>
              <w:t xml:space="preserve"> Prema uputama izraditi jednostavne digitalne radove. </w:t>
            </w:r>
          </w:p>
          <w:p w14:paraId="201C75D4" w14:textId="77777777" w:rsidR="00F62BDA" w:rsidRDefault="00BE3093">
            <w:pPr>
              <w:spacing w:after="79"/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  <w:p w14:paraId="7EE106FA" w14:textId="77777777" w:rsidR="00F62BDA" w:rsidRDefault="00BE3093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9D5912B" w14:textId="77777777" w:rsidR="00F62BDA" w:rsidRDefault="00BE3093">
            <w:pPr>
              <w:ind w:right="22"/>
              <w:jc w:val="center"/>
            </w:pPr>
            <w:r>
              <w:rPr>
                <w:sz w:val="22"/>
              </w:rPr>
              <w:t>8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12EEB46" w14:textId="77777777" w:rsidR="00F62BDA" w:rsidRDefault="00BE3093">
            <w:pPr>
              <w:spacing w:after="79"/>
              <w:ind w:left="278"/>
            </w:pPr>
            <w:r>
              <w:rPr>
                <w:color w:val="008000"/>
                <w:sz w:val="22"/>
              </w:rPr>
              <w:t xml:space="preserve">Uporaba IKT-a </w:t>
            </w:r>
          </w:p>
          <w:p w14:paraId="7004AF4C" w14:textId="77777777" w:rsidR="00F62BDA" w:rsidRDefault="00BE3093">
            <w:pPr>
              <w:spacing w:after="99" w:line="239" w:lineRule="auto"/>
              <w:ind w:left="278"/>
            </w:pPr>
            <w:r>
              <w:rPr>
                <w:b w:val="0"/>
                <w:color w:val="231F20"/>
                <w:sz w:val="22"/>
              </w:rPr>
              <w:t xml:space="preserve">A.2.1. Prema savjetu odabrati odgovarajuću digitalnu tehnologiju za obavljanje zadatka. </w:t>
            </w:r>
          </w:p>
          <w:p w14:paraId="7EC5F2C3" w14:textId="77777777" w:rsidR="00F62BDA" w:rsidRDefault="00BE3093">
            <w:pPr>
              <w:spacing w:after="101" w:line="239" w:lineRule="auto"/>
              <w:ind w:left="278"/>
            </w:pPr>
            <w:r>
              <w:rPr>
                <w:b w:val="0"/>
                <w:color w:val="231F20"/>
                <w:sz w:val="22"/>
              </w:rPr>
              <w:t xml:space="preserve">A.2.3. Odgovorno se i sigurno koristiti programima i uređajima.  </w:t>
            </w:r>
          </w:p>
          <w:p w14:paraId="0AFF224C" w14:textId="77777777" w:rsidR="00F62BDA" w:rsidRDefault="00BE3093">
            <w:pPr>
              <w:spacing w:after="79"/>
              <w:ind w:left="278"/>
            </w:pPr>
            <w:r>
              <w:rPr>
                <w:color w:val="008000"/>
                <w:sz w:val="22"/>
              </w:rPr>
              <w:t xml:space="preserve">Održivi razvoj </w:t>
            </w:r>
          </w:p>
          <w:p w14:paraId="78D37008" w14:textId="77777777" w:rsidR="00F62BDA" w:rsidRDefault="00BE3093">
            <w:pPr>
              <w:spacing w:after="103" w:line="237" w:lineRule="auto"/>
              <w:ind w:left="278"/>
            </w:pPr>
            <w:r>
              <w:rPr>
                <w:b w:val="0"/>
                <w:color w:val="231F20"/>
                <w:sz w:val="22"/>
              </w:rPr>
              <w:t xml:space="preserve">B.2.1. Objasniti da djelovanje ima posljedice i rezultate.  </w:t>
            </w:r>
          </w:p>
          <w:p w14:paraId="627DEC79" w14:textId="77777777" w:rsidR="00F62BDA" w:rsidRDefault="00BE3093">
            <w:pPr>
              <w:spacing w:after="79"/>
              <w:ind w:left="278"/>
            </w:pPr>
            <w:r>
              <w:rPr>
                <w:color w:val="008000"/>
                <w:sz w:val="22"/>
              </w:rPr>
              <w:t xml:space="preserve">Građanski odgoj i obrazovanje </w:t>
            </w:r>
          </w:p>
          <w:p w14:paraId="13E5CAAE" w14:textId="77777777" w:rsidR="00F62BDA" w:rsidRDefault="00BE3093">
            <w:pPr>
              <w:ind w:left="278" w:right="20"/>
            </w:pPr>
            <w:r>
              <w:rPr>
                <w:b w:val="0"/>
                <w:sz w:val="22"/>
              </w:rPr>
              <w:t xml:space="preserve">C.2.3. Promicati kvalitetu života u školi i demokraciju škole. </w:t>
            </w:r>
          </w:p>
        </w:tc>
        <w:tc>
          <w:tcPr>
            <w:tcW w:w="3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19D3E30" w14:textId="77777777" w:rsidR="00F62BDA" w:rsidRDefault="00BE3093">
            <w:pPr>
              <w:spacing w:after="79"/>
              <w:ind w:left="278"/>
            </w:pPr>
            <w:r>
              <w:rPr>
                <w:color w:val="008000"/>
                <w:sz w:val="22"/>
              </w:rPr>
              <w:t>Hrvatski jezik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3867B47E" w14:textId="77777777" w:rsidR="00F62BDA" w:rsidRDefault="00BE3093">
            <w:pPr>
              <w:spacing w:after="98" w:line="239" w:lineRule="auto"/>
              <w:ind w:left="278"/>
            </w:pPr>
            <w:r>
              <w:rPr>
                <w:b w:val="0"/>
                <w:sz w:val="22"/>
              </w:rPr>
              <w:t xml:space="preserve">OŠ HJ A.3.1. Učenik razgovara i govori tekstove jednostavne strukture.  </w:t>
            </w:r>
          </w:p>
          <w:p w14:paraId="7D8425C1" w14:textId="77777777" w:rsidR="00F62BDA" w:rsidRDefault="00BE3093">
            <w:pPr>
              <w:spacing w:after="100"/>
              <w:ind w:left="278"/>
            </w:pPr>
            <w:r>
              <w:rPr>
                <w:b w:val="0"/>
                <w:sz w:val="22"/>
              </w:rPr>
              <w:t xml:space="preserve">OŠ HJ A.3.3. Učenik čita tekst i pronalazi važne podatke u tekstu.  </w:t>
            </w:r>
          </w:p>
          <w:p w14:paraId="51A9511A" w14:textId="77777777" w:rsidR="00F62BDA" w:rsidRDefault="00BE3093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OŠ HJ A.3.4. Učenik piše vođenim pisanjem jednostavne tekstove u skladu s temom.  </w:t>
            </w:r>
          </w:p>
          <w:p w14:paraId="6799332D" w14:textId="77777777" w:rsidR="00F62BDA" w:rsidRDefault="00BE3093">
            <w:pPr>
              <w:spacing w:after="76"/>
              <w:ind w:left="278"/>
            </w:pPr>
            <w:r>
              <w:rPr>
                <w:b w:val="0"/>
                <w:sz w:val="22"/>
              </w:rPr>
              <w:t xml:space="preserve">  </w:t>
            </w:r>
          </w:p>
          <w:p w14:paraId="7B4D324A" w14:textId="77777777" w:rsidR="00F62BDA" w:rsidRDefault="00BE3093">
            <w:pPr>
              <w:ind w:left="278"/>
            </w:pPr>
            <w:r>
              <w:rPr>
                <w:b w:val="0"/>
                <w:sz w:val="22"/>
              </w:rPr>
              <w:t xml:space="preserve">  </w:t>
            </w:r>
          </w:p>
        </w:tc>
      </w:tr>
      <w:tr w:rsidR="00F62BDA" w14:paraId="149EA618" w14:textId="77777777">
        <w:trPr>
          <w:trHeight w:val="2060"/>
        </w:trPr>
        <w:tc>
          <w:tcPr>
            <w:tcW w:w="1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225BF3C2" w14:textId="77777777" w:rsidR="00F62BDA" w:rsidRDefault="00BE3093">
            <w:r>
              <w:rPr>
                <w:sz w:val="22"/>
              </w:rPr>
              <w:lastRenderedPageBreak/>
              <w:t xml:space="preserve">5.  </w:t>
            </w:r>
          </w:p>
          <w:p w14:paraId="3CA31B1D" w14:textId="77777777" w:rsidR="00F62BDA" w:rsidRDefault="00BE3093">
            <w:r>
              <w:rPr>
                <w:sz w:val="22"/>
              </w:rPr>
              <w:t>Stvaramo sadržaje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85405DE" w14:textId="77777777" w:rsidR="00F62BDA" w:rsidRDefault="00BE3093">
            <w:pPr>
              <w:numPr>
                <w:ilvl w:val="0"/>
                <w:numId w:val="7"/>
              </w:numPr>
              <w:spacing w:after="38"/>
            </w:pPr>
            <w:r>
              <w:rPr>
                <w:sz w:val="22"/>
              </w:rPr>
              <w:t xml:space="preserve">Prometna </w:t>
            </w:r>
            <w:proofErr w:type="spellStart"/>
            <w:r>
              <w:rPr>
                <w:sz w:val="22"/>
              </w:rPr>
              <w:t>Učilica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14:paraId="2A7209CA" w14:textId="77777777" w:rsidR="00F62BDA" w:rsidRDefault="00BE3093">
            <w:pPr>
              <w:numPr>
                <w:ilvl w:val="0"/>
                <w:numId w:val="7"/>
              </w:numPr>
              <w:spacing w:after="58" w:line="239" w:lineRule="auto"/>
            </w:pPr>
            <w:r>
              <w:rPr>
                <w:sz w:val="22"/>
              </w:rPr>
              <w:t>Googleove aplikacije</w:t>
            </w:r>
            <w:r>
              <w:rPr>
                <w:b w:val="0"/>
                <w:sz w:val="22"/>
              </w:rPr>
              <w:t xml:space="preserve"> </w:t>
            </w:r>
          </w:p>
          <w:p w14:paraId="73EE52B0" w14:textId="77777777" w:rsidR="00F62BDA" w:rsidRDefault="00BE3093">
            <w:pPr>
              <w:numPr>
                <w:ilvl w:val="0"/>
                <w:numId w:val="7"/>
              </w:numPr>
            </w:pPr>
            <w:r>
              <w:rPr>
                <w:sz w:val="22"/>
              </w:rPr>
              <w:t xml:space="preserve">Edukativne igrice, Obrazovni </w:t>
            </w:r>
          </w:p>
        </w:tc>
        <w:tc>
          <w:tcPr>
            <w:tcW w:w="31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8E70EA5" w14:textId="77777777" w:rsidR="00F62BDA" w:rsidRDefault="00BE3093">
            <w:pPr>
              <w:spacing w:after="102" w:line="239" w:lineRule="auto"/>
              <w:ind w:left="2" w:right="25"/>
            </w:pPr>
            <w:r>
              <w:rPr>
                <w:sz w:val="22"/>
              </w:rPr>
              <w:t xml:space="preserve">C.3.1 </w:t>
            </w:r>
            <w:r>
              <w:rPr>
                <w:b w:val="0"/>
                <w:color w:val="231F20"/>
                <w:sz w:val="22"/>
              </w:rPr>
              <w:t>Samostalno odabrati uređaj i program iz skupa predloženih te procijeniti načine njihove uporabe.</w:t>
            </w:r>
            <w:r>
              <w:rPr>
                <w:b w:val="0"/>
                <w:sz w:val="22"/>
              </w:rPr>
              <w:t xml:space="preserve"> </w:t>
            </w:r>
          </w:p>
          <w:p w14:paraId="73298836" w14:textId="77777777" w:rsidR="00F62BDA" w:rsidRDefault="00BE3093">
            <w:pPr>
              <w:ind w:left="2"/>
              <w:jc w:val="both"/>
            </w:pPr>
            <w:r>
              <w:rPr>
                <w:color w:val="231F20"/>
                <w:sz w:val="22"/>
              </w:rPr>
              <w:t xml:space="preserve">C.3.2. </w:t>
            </w:r>
            <w:r>
              <w:rPr>
                <w:b w:val="0"/>
                <w:color w:val="231F20"/>
                <w:sz w:val="22"/>
              </w:rPr>
              <w:t xml:space="preserve">Prema uputama izraditi jednostavne digitalne radove. </w:t>
            </w:r>
          </w:p>
        </w:tc>
        <w:tc>
          <w:tcPr>
            <w:tcW w:w="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B5B6945" w14:textId="77777777" w:rsidR="00F62BDA" w:rsidRDefault="00BE3093">
            <w:pPr>
              <w:ind w:right="24"/>
              <w:jc w:val="center"/>
            </w:pPr>
            <w:r>
              <w:rPr>
                <w:sz w:val="22"/>
              </w:rPr>
              <w:t>20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CE2340A" w14:textId="77777777" w:rsidR="00F62BDA" w:rsidRDefault="00BE3093">
            <w:pPr>
              <w:spacing w:after="79"/>
              <w:ind w:left="278"/>
            </w:pPr>
            <w:r>
              <w:rPr>
                <w:color w:val="008000"/>
                <w:sz w:val="22"/>
              </w:rPr>
              <w:t xml:space="preserve">Učiti kako učiti </w:t>
            </w:r>
          </w:p>
          <w:p w14:paraId="2CF33169" w14:textId="77777777" w:rsidR="00F62BDA" w:rsidRDefault="00BE3093">
            <w:pPr>
              <w:spacing w:after="102" w:line="238" w:lineRule="auto"/>
              <w:ind w:left="278" w:right="10"/>
            </w:pPr>
            <w:r>
              <w:rPr>
                <w:b w:val="0"/>
                <w:sz w:val="22"/>
              </w:rPr>
              <w:t xml:space="preserve">C.3 Iskazati interes za različita područja, preuzeti odgovornost za svoje učenje i ustrajati u učenju.  </w:t>
            </w:r>
          </w:p>
          <w:p w14:paraId="08BB5174" w14:textId="77777777" w:rsidR="00F62BDA" w:rsidRDefault="00BE3093">
            <w:pPr>
              <w:ind w:left="278"/>
            </w:pPr>
            <w:r>
              <w:rPr>
                <w:b w:val="0"/>
                <w:color w:val="231F20"/>
                <w:sz w:val="22"/>
              </w:rPr>
              <w:t xml:space="preserve">D.2 Ostvariti dobru komunikaciju s drugima, uspješno surađivati u </w:t>
            </w:r>
          </w:p>
        </w:tc>
        <w:tc>
          <w:tcPr>
            <w:tcW w:w="3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5308D7C" w14:textId="77777777" w:rsidR="00F62BDA" w:rsidRDefault="00BE3093">
            <w:pPr>
              <w:spacing w:after="79"/>
              <w:ind w:left="278"/>
            </w:pPr>
            <w:r>
              <w:rPr>
                <w:color w:val="008000"/>
                <w:sz w:val="22"/>
              </w:rPr>
              <w:t>Hrvatski jezik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02B08652" w14:textId="77777777" w:rsidR="00F62BDA" w:rsidRDefault="00BE3093">
            <w:pPr>
              <w:spacing w:after="103" w:line="237" w:lineRule="auto"/>
              <w:ind w:left="278"/>
            </w:pPr>
            <w:r>
              <w:rPr>
                <w:b w:val="0"/>
                <w:color w:val="231F20"/>
                <w:sz w:val="22"/>
              </w:rPr>
              <w:t xml:space="preserve">A.3.1. Učenik razgovara i govori tekstove jednostavne strukture. </w:t>
            </w:r>
          </w:p>
          <w:p w14:paraId="491DBB13" w14:textId="77777777" w:rsidR="00F62BDA" w:rsidRDefault="00BE3093">
            <w:pPr>
              <w:ind w:left="278"/>
            </w:pPr>
            <w:r>
              <w:rPr>
                <w:b w:val="0"/>
                <w:color w:val="231F20"/>
                <w:sz w:val="22"/>
              </w:rPr>
              <w:t xml:space="preserve">C.3.1. Učenik pronalazi podatke koristeći se različitim izvorima primjerenima dobi učenika. </w:t>
            </w:r>
          </w:p>
        </w:tc>
      </w:tr>
    </w:tbl>
    <w:p w14:paraId="25569733" w14:textId="77777777" w:rsidR="00F62BDA" w:rsidRDefault="00F62BDA">
      <w:pPr>
        <w:ind w:left="-852" w:right="12467"/>
      </w:pPr>
    </w:p>
    <w:tbl>
      <w:tblPr>
        <w:tblStyle w:val="TableGrid"/>
        <w:tblW w:w="15300" w:type="dxa"/>
        <w:tblInd w:w="12" w:type="dxa"/>
        <w:tblCellMar>
          <w:top w:w="97" w:type="dxa"/>
          <w:left w:w="79" w:type="dxa"/>
          <w:right w:w="37" w:type="dxa"/>
        </w:tblCellMar>
        <w:tblLook w:val="04A0" w:firstRow="1" w:lastRow="0" w:firstColumn="1" w:lastColumn="0" w:noHBand="0" w:noVBand="1"/>
      </w:tblPr>
      <w:tblGrid>
        <w:gridCol w:w="1640"/>
        <w:gridCol w:w="2003"/>
        <w:gridCol w:w="3152"/>
        <w:gridCol w:w="706"/>
        <w:gridCol w:w="3970"/>
        <w:gridCol w:w="3829"/>
      </w:tblGrid>
      <w:tr w:rsidR="00F62BDA" w14:paraId="42DDB748" w14:textId="77777777">
        <w:trPr>
          <w:trHeight w:val="9572"/>
        </w:trPr>
        <w:tc>
          <w:tcPr>
            <w:tcW w:w="1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05F34703" w14:textId="77777777" w:rsidR="00F62BDA" w:rsidRDefault="00F62BDA">
            <w:pPr>
              <w:spacing w:after="160"/>
            </w:pPr>
          </w:p>
        </w:tc>
        <w:tc>
          <w:tcPr>
            <w:tcW w:w="20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0F7FC81" w14:textId="77777777" w:rsidR="00F62BDA" w:rsidRDefault="00BE3093">
            <w:pPr>
              <w:spacing w:after="60"/>
              <w:ind w:left="4"/>
            </w:pPr>
            <w:r>
              <w:rPr>
                <w:sz w:val="22"/>
              </w:rPr>
              <w:t>portali, Mrežne enciklopedije</w:t>
            </w:r>
            <w:r>
              <w:rPr>
                <w:b w:val="0"/>
                <w:sz w:val="22"/>
              </w:rPr>
              <w:t xml:space="preserve"> </w:t>
            </w:r>
          </w:p>
          <w:p w14:paraId="249EC678" w14:textId="77777777" w:rsidR="00F62BDA" w:rsidRDefault="00BE3093">
            <w:pPr>
              <w:numPr>
                <w:ilvl w:val="0"/>
                <w:numId w:val="8"/>
              </w:numPr>
              <w:spacing w:after="60" w:line="239" w:lineRule="auto"/>
            </w:pPr>
            <w:r>
              <w:rPr>
                <w:sz w:val="22"/>
              </w:rPr>
              <w:t>Mrežna prezentacija</w:t>
            </w:r>
            <w:r>
              <w:rPr>
                <w:b w:val="0"/>
                <w:sz w:val="22"/>
              </w:rPr>
              <w:t xml:space="preserve"> </w:t>
            </w:r>
          </w:p>
          <w:p w14:paraId="7A30A8C1" w14:textId="77777777" w:rsidR="00F62BDA" w:rsidRDefault="00BE3093">
            <w:pPr>
              <w:numPr>
                <w:ilvl w:val="0"/>
                <w:numId w:val="8"/>
              </w:numPr>
              <w:spacing w:after="60" w:line="239" w:lineRule="auto"/>
            </w:pPr>
            <w:r>
              <w:rPr>
                <w:sz w:val="22"/>
              </w:rPr>
              <w:t>Kako do sadržaja na mreži?</w:t>
            </w:r>
            <w:r>
              <w:rPr>
                <w:b w:val="0"/>
                <w:sz w:val="22"/>
              </w:rPr>
              <w:t xml:space="preserve"> </w:t>
            </w:r>
          </w:p>
          <w:p w14:paraId="37C6F909" w14:textId="77777777" w:rsidR="00F62BDA" w:rsidRDefault="00BE3093">
            <w:pPr>
              <w:numPr>
                <w:ilvl w:val="0"/>
                <w:numId w:val="8"/>
              </w:numPr>
              <w:spacing w:after="58" w:line="239" w:lineRule="auto"/>
            </w:pPr>
            <w:r>
              <w:rPr>
                <w:sz w:val="22"/>
              </w:rPr>
              <w:t>Samostana izrada prezentacije</w:t>
            </w:r>
            <w:r>
              <w:rPr>
                <w:b w:val="0"/>
                <w:sz w:val="22"/>
              </w:rPr>
              <w:t xml:space="preserve"> </w:t>
            </w:r>
          </w:p>
          <w:p w14:paraId="674CB119" w14:textId="77777777" w:rsidR="00F62BDA" w:rsidRDefault="00BE3093">
            <w:pPr>
              <w:numPr>
                <w:ilvl w:val="0"/>
                <w:numId w:val="8"/>
              </w:numPr>
              <w:spacing w:after="59"/>
            </w:pPr>
            <w:r>
              <w:rPr>
                <w:sz w:val="22"/>
              </w:rPr>
              <w:t>Digitalni vremeplov</w:t>
            </w:r>
            <w:r>
              <w:rPr>
                <w:b w:val="0"/>
                <w:sz w:val="22"/>
              </w:rPr>
              <w:t xml:space="preserve"> </w:t>
            </w:r>
          </w:p>
          <w:p w14:paraId="0432FC54" w14:textId="77777777" w:rsidR="00F62BDA" w:rsidRDefault="00BE3093">
            <w:pPr>
              <w:numPr>
                <w:ilvl w:val="0"/>
                <w:numId w:val="8"/>
              </w:numPr>
              <w:spacing w:after="30" w:line="266" w:lineRule="auto"/>
            </w:pPr>
            <w:r>
              <w:rPr>
                <w:sz w:val="22"/>
              </w:rPr>
              <w:t>Suradnički rad na digitalnom uratku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 xml:space="preserve">9. Izrada </w:t>
            </w:r>
            <w:proofErr w:type="spellStart"/>
            <w:r>
              <w:rPr>
                <w:sz w:val="22"/>
              </w:rPr>
              <w:t>Swaya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14:paraId="3306D9BD" w14:textId="77777777" w:rsidR="00F62BDA" w:rsidRDefault="00BE3093">
            <w:pPr>
              <w:ind w:left="4"/>
            </w:pPr>
            <w:r>
              <w:rPr>
                <w:sz w:val="22"/>
              </w:rPr>
              <w:t>10. Spremanje digitalnog uratka u e-portfolio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8DBFC7B" w14:textId="77777777" w:rsidR="00F62BDA" w:rsidRDefault="00BE3093">
            <w:pPr>
              <w:spacing w:after="101" w:line="239" w:lineRule="auto"/>
            </w:pPr>
            <w:r>
              <w:rPr>
                <w:color w:val="231F20"/>
                <w:sz w:val="22"/>
              </w:rPr>
              <w:t xml:space="preserve">C.3.3. </w:t>
            </w:r>
            <w:r>
              <w:rPr>
                <w:b w:val="0"/>
                <w:sz w:val="22"/>
              </w:rPr>
              <w:t>K</w:t>
            </w:r>
            <w:r>
              <w:rPr>
                <w:b w:val="0"/>
                <w:color w:val="231F20"/>
                <w:sz w:val="22"/>
              </w:rPr>
              <w:t>oristiti se sigurnim digitalnim okruženjem za komunikaciju u suradničkim aktivnostima.</w:t>
            </w:r>
            <w:r>
              <w:rPr>
                <w:b w:val="0"/>
                <w:sz w:val="22"/>
              </w:rPr>
              <w:t xml:space="preserve"> </w:t>
            </w:r>
          </w:p>
          <w:p w14:paraId="1A71C5D7" w14:textId="77777777" w:rsidR="00F62BDA" w:rsidRDefault="00BE3093">
            <w:pPr>
              <w:spacing w:after="102" w:line="238" w:lineRule="auto"/>
              <w:ind w:right="477"/>
              <w:jc w:val="both"/>
            </w:pPr>
            <w:r>
              <w:rPr>
                <w:color w:val="231F20"/>
                <w:sz w:val="22"/>
              </w:rPr>
              <w:t xml:space="preserve">C.3.4. </w:t>
            </w:r>
            <w:r>
              <w:rPr>
                <w:b w:val="0"/>
                <w:sz w:val="22"/>
              </w:rPr>
              <w:t>R</w:t>
            </w:r>
            <w:r>
              <w:rPr>
                <w:b w:val="0"/>
                <w:color w:val="231F20"/>
                <w:sz w:val="22"/>
              </w:rPr>
              <w:t xml:space="preserve">azlikovati uloge i aktivnosti koje zahtijeva suradničko </w:t>
            </w:r>
            <w:r>
              <w:rPr>
                <w:b w:val="0"/>
                <w:i/>
                <w:color w:val="231F20"/>
                <w:sz w:val="22"/>
              </w:rPr>
              <w:t xml:space="preserve">online </w:t>
            </w:r>
            <w:r>
              <w:rPr>
                <w:b w:val="0"/>
                <w:color w:val="231F20"/>
                <w:sz w:val="22"/>
              </w:rPr>
              <w:t>okruženje.</w:t>
            </w:r>
            <w:r>
              <w:rPr>
                <w:b w:val="0"/>
                <w:sz w:val="22"/>
              </w:rPr>
              <w:t xml:space="preserve"> </w:t>
            </w:r>
          </w:p>
          <w:p w14:paraId="19BF83B4" w14:textId="77777777" w:rsidR="00F62BDA" w:rsidRDefault="00BE3093">
            <w:pPr>
              <w:spacing w:after="98"/>
            </w:pPr>
            <w:r>
              <w:rPr>
                <w:color w:val="231F20"/>
                <w:sz w:val="22"/>
              </w:rPr>
              <w:t xml:space="preserve">D.3.2. </w:t>
            </w:r>
            <w:r>
              <w:rPr>
                <w:b w:val="0"/>
                <w:sz w:val="22"/>
              </w:rPr>
              <w:t>P</w:t>
            </w:r>
            <w:r>
              <w:rPr>
                <w:b w:val="0"/>
                <w:color w:val="231F20"/>
                <w:sz w:val="22"/>
              </w:rPr>
              <w:t>rimjereno reagirati na svaku opasnost/neugodnost u digitalnome okruženju, štititi svoje i tuđe osobne podatke.</w:t>
            </w:r>
            <w:r>
              <w:rPr>
                <w:b w:val="0"/>
                <w:sz w:val="22"/>
              </w:rPr>
              <w:t xml:space="preserve"> </w:t>
            </w:r>
          </w:p>
          <w:p w14:paraId="632C4583" w14:textId="77777777" w:rsidR="00F62BDA" w:rsidRDefault="00BE3093"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473AA7A" w14:textId="77777777" w:rsidR="00F62BDA" w:rsidRDefault="00F62BDA">
            <w:pPr>
              <w:spacing w:after="160"/>
            </w:pPr>
          </w:p>
        </w:tc>
        <w:tc>
          <w:tcPr>
            <w:tcW w:w="3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45FD5C6" w14:textId="77777777" w:rsidR="00F62BDA" w:rsidRDefault="00BE3093">
            <w:pPr>
              <w:spacing w:after="100"/>
              <w:ind w:left="276"/>
            </w:pPr>
            <w:r>
              <w:rPr>
                <w:b w:val="0"/>
                <w:color w:val="231F20"/>
                <w:sz w:val="22"/>
              </w:rPr>
              <w:t xml:space="preserve">različitim situacijama i biti spreman zatražiti i ponuditi pomoć. </w:t>
            </w:r>
          </w:p>
          <w:p w14:paraId="7B98E365" w14:textId="77777777" w:rsidR="00F62BDA" w:rsidRDefault="00BE3093">
            <w:pPr>
              <w:spacing w:after="79"/>
              <w:ind w:left="276"/>
            </w:pPr>
            <w:r>
              <w:rPr>
                <w:color w:val="008000"/>
                <w:sz w:val="22"/>
              </w:rPr>
              <w:t xml:space="preserve">Osobni i socijalni razvoj   </w:t>
            </w:r>
          </w:p>
          <w:p w14:paraId="33588B0F" w14:textId="77777777" w:rsidR="00F62BDA" w:rsidRDefault="00BE3093">
            <w:pPr>
              <w:spacing w:after="103" w:line="237" w:lineRule="auto"/>
              <w:ind w:left="276"/>
            </w:pPr>
            <w:r>
              <w:rPr>
                <w:b w:val="0"/>
                <w:sz w:val="22"/>
              </w:rPr>
              <w:t xml:space="preserve">B.2.2 Razvijati komunikacijske kompetencije.    </w:t>
            </w:r>
          </w:p>
          <w:p w14:paraId="66DB918B" w14:textId="77777777" w:rsidR="00F62BDA" w:rsidRDefault="00BE3093">
            <w:pPr>
              <w:spacing w:after="76"/>
              <w:ind w:left="276"/>
            </w:pPr>
            <w:r>
              <w:rPr>
                <w:b w:val="0"/>
                <w:sz w:val="22"/>
              </w:rPr>
              <w:t xml:space="preserve">B.2.4 Suradnički učiti i raditi u timu.  </w:t>
            </w:r>
          </w:p>
          <w:p w14:paraId="106B6C32" w14:textId="77777777" w:rsidR="00F62BDA" w:rsidRDefault="00BE3093">
            <w:pPr>
              <w:spacing w:line="329" w:lineRule="auto"/>
              <w:ind w:left="276" w:right="304"/>
            </w:pPr>
            <w:r>
              <w:rPr>
                <w:color w:val="008000"/>
                <w:sz w:val="22"/>
              </w:rPr>
              <w:t xml:space="preserve">Građanski odgoj i obrazovanje   </w:t>
            </w:r>
            <w:r>
              <w:rPr>
                <w:b w:val="0"/>
                <w:sz w:val="22"/>
              </w:rPr>
              <w:t xml:space="preserve">C.3 Promicati kvalitetu života u školi.   </w:t>
            </w:r>
          </w:p>
          <w:p w14:paraId="042286D2" w14:textId="77777777" w:rsidR="00F62BDA" w:rsidRDefault="00BE3093">
            <w:pPr>
              <w:spacing w:after="79"/>
              <w:ind w:left="276"/>
            </w:pPr>
            <w:r>
              <w:rPr>
                <w:b w:val="0"/>
                <w:sz w:val="22"/>
              </w:rPr>
              <w:t xml:space="preserve">C.4 Promicati razvoj školske kulture.  </w:t>
            </w:r>
          </w:p>
          <w:p w14:paraId="3B9AD2CC" w14:textId="77777777" w:rsidR="00F62BDA" w:rsidRDefault="00BE3093">
            <w:pPr>
              <w:spacing w:after="79"/>
              <w:ind w:left="276"/>
            </w:pPr>
            <w:r>
              <w:rPr>
                <w:color w:val="008000"/>
                <w:sz w:val="22"/>
              </w:rPr>
              <w:t xml:space="preserve">Osnove IKT   </w:t>
            </w:r>
          </w:p>
          <w:p w14:paraId="3D95B1E7" w14:textId="77777777" w:rsidR="00F62BDA" w:rsidRDefault="00BE3093">
            <w:pPr>
              <w:spacing w:after="102" w:line="238" w:lineRule="auto"/>
              <w:ind w:left="276"/>
            </w:pPr>
            <w:r>
              <w:rPr>
                <w:b w:val="0"/>
                <w:color w:val="231F20"/>
                <w:sz w:val="22"/>
              </w:rPr>
              <w:t xml:space="preserve">A.2.1 Prema savjetu odabrati odgovarajuću digitalnu tehnologiju za obavljanje zadatka. </w:t>
            </w:r>
          </w:p>
          <w:p w14:paraId="32D6C3EF" w14:textId="77777777" w:rsidR="00F62BDA" w:rsidRDefault="00BE3093">
            <w:pPr>
              <w:spacing w:after="98" w:line="239" w:lineRule="auto"/>
              <w:ind w:left="276"/>
            </w:pPr>
            <w:r>
              <w:rPr>
                <w:b w:val="0"/>
                <w:sz w:val="22"/>
              </w:rPr>
              <w:t xml:space="preserve">A.2.2 Samostalno se koristiti poznatim uređajima i programima. </w:t>
            </w:r>
          </w:p>
          <w:p w14:paraId="74277991" w14:textId="77777777" w:rsidR="00F62BDA" w:rsidRDefault="00BE3093">
            <w:pPr>
              <w:spacing w:after="100"/>
              <w:ind w:left="276"/>
            </w:pPr>
            <w:r>
              <w:rPr>
                <w:b w:val="0"/>
                <w:sz w:val="22"/>
              </w:rPr>
              <w:t xml:space="preserve">A.2.3 Odgovorno i sigurno se koristiti programima i uređajima.   </w:t>
            </w:r>
          </w:p>
          <w:p w14:paraId="296FB666" w14:textId="77777777" w:rsidR="00F62BDA" w:rsidRDefault="00BE3093">
            <w:pPr>
              <w:spacing w:after="98" w:line="239" w:lineRule="auto"/>
              <w:ind w:left="276"/>
            </w:pPr>
            <w:r>
              <w:rPr>
                <w:b w:val="0"/>
                <w:color w:val="231F20"/>
                <w:sz w:val="22"/>
              </w:rPr>
              <w:t xml:space="preserve">B.2.2 Uz povremenu učiteljevu pomoć surađivati s poznatim osobama u sigurnome digitalnom okružju. </w:t>
            </w:r>
          </w:p>
          <w:p w14:paraId="3DB5314F" w14:textId="77777777" w:rsidR="00F62BDA" w:rsidRDefault="00BE3093">
            <w:pPr>
              <w:spacing w:after="99" w:line="239" w:lineRule="auto"/>
              <w:ind w:left="276"/>
            </w:pPr>
            <w:r>
              <w:rPr>
                <w:b w:val="0"/>
                <w:color w:val="231F20"/>
                <w:sz w:val="22"/>
              </w:rPr>
              <w:t xml:space="preserve">C.2.1 Uz povremenu učiteljevu pomoć ili samostalno provesti jednostavno istraživanje radi rješenja problema u digitalnome okružju. </w:t>
            </w:r>
          </w:p>
          <w:p w14:paraId="6B317DC3" w14:textId="77777777" w:rsidR="00F62BDA" w:rsidRDefault="00BE3093">
            <w:pPr>
              <w:spacing w:after="101" w:line="239" w:lineRule="auto"/>
              <w:ind w:left="276" w:right="19"/>
            </w:pPr>
            <w:r>
              <w:rPr>
                <w:b w:val="0"/>
                <w:color w:val="231F20"/>
                <w:sz w:val="22"/>
              </w:rPr>
              <w:t xml:space="preserve">C.2.2 Uz učiteljevu pomoć ili samostalno djelotvorno provoditi jednostavno pretraživanje informacija u digitalnome okružju. </w:t>
            </w:r>
          </w:p>
          <w:p w14:paraId="64B2886A" w14:textId="77777777" w:rsidR="00F62BDA" w:rsidRDefault="00BE3093">
            <w:pPr>
              <w:ind w:left="276"/>
            </w:pPr>
            <w:r>
              <w:rPr>
                <w:b w:val="0"/>
                <w:sz w:val="22"/>
              </w:rPr>
              <w:t xml:space="preserve">C.2.3 Uz pomoć učitelja ili samostalno uspoređivati i odabrati potrebne </w:t>
            </w:r>
          </w:p>
        </w:tc>
        <w:tc>
          <w:tcPr>
            <w:tcW w:w="3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283DF9" w14:textId="77777777" w:rsidR="00F62BDA" w:rsidRDefault="00BE3093">
            <w:pPr>
              <w:spacing w:after="101"/>
              <w:ind w:left="276" w:right="783"/>
              <w:jc w:val="both"/>
            </w:pPr>
            <w:r>
              <w:rPr>
                <w:b w:val="0"/>
                <w:color w:val="231F20"/>
                <w:sz w:val="22"/>
              </w:rPr>
              <w:t xml:space="preserve">C.3.2. Učenik razlikuje tiskane publikacije primjerene dobi i interesima. </w:t>
            </w:r>
          </w:p>
          <w:p w14:paraId="12DE4FC7" w14:textId="77777777" w:rsidR="00F62BDA" w:rsidRDefault="00BE3093">
            <w:pPr>
              <w:ind w:left="276"/>
            </w:pPr>
            <w:r>
              <w:rPr>
                <w:b w:val="0"/>
                <w:color w:val="231F20"/>
                <w:sz w:val="22"/>
              </w:rPr>
              <w:t xml:space="preserve">   </w:t>
            </w:r>
          </w:p>
          <w:p w14:paraId="75A7425B" w14:textId="77777777" w:rsidR="00F62BDA" w:rsidRDefault="00BE3093">
            <w:pPr>
              <w:spacing w:after="76"/>
              <w:ind w:left="276"/>
            </w:pPr>
            <w:r>
              <w:rPr>
                <w:color w:val="008000"/>
                <w:sz w:val="22"/>
              </w:rPr>
              <w:t>Priroda i društvo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2CA99EB0" w14:textId="77777777" w:rsidR="00F62BDA" w:rsidRDefault="00BE3093">
            <w:pPr>
              <w:spacing w:after="98" w:line="239" w:lineRule="auto"/>
              <w:ind w:left="276"/>
            </w:pPr>
            <w:r>
              <w:rPr>
                <w:b w:val="0"/>
                <w:color w:val="231F20"/>
                <w:sz w:val="22"/>
              </w:rPr>
              <w:t xml:space="preserve">A.3.2. Učenik prikazuje vremenski slijed događaja i procjenjuje njihovu važnost. </w:t>
            </w:r>
          </w:p>
          <w:p w14:paraId="023982B5" w14:textId="77777777" w:rsidR="00F62BDA" w:rsidRDefault="00BE3093">
            <w:pPr>
              <w:spacing w:after="100"/>
              <w:ind w:left="276"/>
            </w:pPr>
            <w:r>
              <w:rPr>
                <w:b w:val="0"/>
                <w:color w:val="231F20"/>
                <w:sz w:val="22"/>
              </w:rPr>
              <w:t xml:space="preserve">B.3.1. Učenik raspravlja o važnosti odgovornoga odnosa prema sebi, drugima i prirodi. </w:t>
            </w:r>
          </w:p>
          <w:p w14:paraId="73581924" w14:textId="77777777" w:rsidR="00F62BDA" w:rsidRDefault="00BE3093">
            <w:pPr>
              <w:spacing w:after="98" w:line="239" w:lineRule="auto"/>
              <w:ind w:left="276" w:right="19"/>
            </w:pPr>
            <w:r>
              <w:rPr>
                <w:b w:val="0"/>
                <w:color w:val="231F20"/>
                <w:sz w:val="22"/>
              </w:rPr>
              <w:t xml:space="preserve">C.3.2. Učenik raspravlja o utjecaju pravila, prava i dužnosti na pojedinca i zajednicu. </w:t>
            </w:r>
          </w:p>
          <w:p w14:paraId="15C96D8C" w14:textId="77777777" w:rsidR="00F62BDA" w:rsidRDefault="00BE3093">
            <w:pPr>
              <w:ind w:left="276"/>
            </w:pPr>
            <w:r>
              <w:rPr>
                <w:b w:val="0"/>
                <w:color w:val="231F20"/>
                <w:sz w:val="22"/>
              </w:rPr>
              <w:t xml:space="preserve">  </w:t>
            </w:r>
          </w:p>
          <w:p w14:paraId="6B7C5AD0" w14:textId="77777777" w:rsidR="00F62BDA" w:rsidRDefault="00BE3093">
            <w:pPr>
              <w:ind w:left="276"/>
            </w:pPr>
            <w:r>
              <w:rPr>
                <w:color w:val="008000"/>
                <w:sz w:val="22"/>
              </w:rPr>
              <w:t>Glazbena kultura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1CB4DE4B" w14:textId="77777777" w:rsidR="00F62BDA" w:rsidRDefault="00BE3093">
            <w:pPr>
              <w:ind w:left="276"/>
            </w:pPr>
            <w:r>
              <w:rPr>
                <w:b w:val="0"/>
                <w:color w:val="231F20"/>
                <w:sz w:val="22"/>
              </w:rPr>
              <w:t xml:space="preserve">B.3.4. Učenik stvara/improvizira melodijske i ritamske cjeline te svira uz pjesme/brojalice koje izvodi. </w:t>
            </w:r>
          </w:p>
          <w:p w14:paraId="61C0991E" w14:textId="77777777" w:rsidR="00F62BDA" w:rsidRDefault="00BE3093">
            <w:pPr>
              <w:ind w:left="276"/>
            </w:pPr>
            <w:r>
              <w:rPr>
                <w:b w:val="0"/>
                <w:color w:val="231F20"/>
                <w:sz w:val="22"/>
              </w:rPr>
              <w:t xml:space="preserve">  </w:t>
            </w:r>
          </w:p>
          <w:p w14:paraId="34BF04BE" w14:textId="77777777" w:rsidR="00F62BDA" w:rsidRDefault="00BE3093">
            <w:pPr>
              <w:spacing w:after="76"/>
              <w:ind w:left="276"/>
            </w:pPr>
            <w:r>
              <w:rPr>
                <w:color w:val="008000"/>
                <w:sz w:val="22"/>
              </w:rPr>
              <w:t>Matematika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1F25B5A2" w14:textId="77777777" w:rsidR="00F62BDA" w:rsidRDefault="00BE3093">
            <w:pPr>
              <w:spacing w:after="101" w:line="239" w:lineRule="auto"/>
              <w:ind w:left="276"/>
            </w:pPr>
            <w:r>
              <w:rPr>
                <w:b w:val="0"/>
                <w:color w:val="231F20"/>
                <w:sz w:val="22"/>
              </w:rPr>
              <w:t xml:space="preserve">A.3.2. Zbraja i oduzima u skupu prirodnih brojeva do 1000. </w:t>
            </w:r>
          </w:p>
          <w:p w14:paraId="04B5BBB5" w14:textId="77777777" w:rsidR="00F62BDA" w:rsidRDefault="00BE3093">
            <w:pPr>
              <w:spacing w:after="76"/>
              <w:ind w:left="276"/>
            </w:pPr>
            <w:r>
              <w:rPr>
                <w:b w:val="0"/>
                <w:color w:val="231F20"/>
                <w:sz w:val="22"/>
              </w:rPr>
              <w:t xml:space="preserve">  </w:t>
            </w:r>
          </w:p>
          <w:p w14:paraId="4AEEB68A" w14:textId="77777777" w:rsidR="00F62BDA" w:rsidRDefault="00BE3093">
            <w:pPr>
              <w:ind w:left="276"/>
            </w:pPr>
            <w:r>
              <w:rPr>
                <w:b w:val="0"/>
                <w:sz w:val="22"/>
              </w:rPr>
              <w:t xml:space="preserve">  </w:t>
            </w:r>
          </w:p>
        </w:tc>
      </w:tr>
      <w:tr w:rsidR="00F62BDA" w14:paraId="3D98670C" w14:textId="77777777">
        <w:trPr>
          <w:trHeight w:val="5011"/>
        </w:trPr>
        <w:tc>
          <w:tcPr>
            <w:tcW w:w="1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4ECD1541" w14:textId="77777777" w:rsidR="00F62BDA" w:rsidRDefault="00F62BDA">
            <w:pPr>
              <w:spacing w:after="160"/>
            </w:pPr>
          </w:p>
        </w:tc>
        <w:tc>
          <w:tcPr>
            <w:tcW w:w="20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CB53F1F" w14:textId="77777777" w:rsidR="00F62BDA" w:rsidRDefault="00F62BDA">
            <w:pPr>
              <w:spacing w:after="160"/>
            </w:pPr>
          </w:p>
        </w:tc>
        <w:tc>
          <w:tcPr>
            <w:tcW w:w="31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43604E" w14:textId="77777777" w:rsidR="00F62BDA" w:rsidRDefault="00F62BDA">
            <w:pPr>
              <w:spacing w:after="160"/>
            </w:pPr>
          </w:p>
        </w:tc>
        <w:tc>
          <w:tcPr>
            <w:tcW w:w="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D25438" w14:textId="77777777" w:rsidR="00F62BDA" w:rsidRDefault="00F62BDA">
            <w:pPr>
              <w:spacing w:after="160"/>
            </w:pPr>
          </w:p>
        </w:tc>
        <w:tc>
          <w:tcPr>
            <w:tcW w:w="3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6F5D7E9" w14:textId="77777777" w:rsidR="00F62BDA" w:rsidRDefault="00BE3093">
            <w:pPr>
              <w:spacing w:after="100"/>
            </w:pPr>
            <w:r>
              <w:rPr>
                <w:b w:val="0"/>
                <w:sz w:val="22"/>
              </w:rPr>
              <w:t xml:space="preserve">informacije između pronađenih informacija.  </w:t>
            </w:r>
          </w:p>
          <w:p w14:paraId="0068F152" w14:textId="77777777" w:rsidR="00F62BDA" w:rsidRDefault="00BE3093">
            <w:pPr>
              <w:spacing w:after="102" w:line="239" w:lineRule="auto"/>
            </w:pPr>
            <w:r>
              <w:rPr>
                <w:b w:val="0"/>
                <w:color w:val="231F20"/>
                <w:sz w:val="22"/>
              </w:rPr>
              <w:t xml:space="preserve">D.2.1 Izražavati se kreativno i planirati svoje djelovanje jednostavnim metodama za poticanje kreativnosti u IKT okružju. </w:t>
            </w:r>
          </w:p>
          <w:p w14:paraId="54FE8AF0" w14:textId="77777777" w:rsidR="00F62BDA" w:rsidRDefault="00BE3093">
            <w:pPr>
              <w:spacing w:after="98"/>
            </w:pPr>
            <w:r>
              <w:rPr>
                <w:b w:val="0"/>
                <w:color w:val="231F20"/>
                <w:sz w:val="22"/>
              </w:rPr>
              <w:t xml:space="preserve">D.2.3 Sam ili u suradnji s drugima preoblikovati postojeća digitalna rješenja ili stvarati nove uratke i smišljati ideje. </w:t>
            </w:r>
          </w:p>
          <w:p w14:paraId="44250336" w14:textId="77777777" w:rsidR="00F62BDA" w:rsidRDefault="00BE3093">
            <w:pPr>
              <w:spacing w:after="101" w:line="239" w:lineRule="auto"/>
            </w:pPr>
            <w:r>
              <w:rPr>
                <w:b w:val="0"/>
                <w:sz w:val="22"/>
              </w:rPr>
              <w:t xml:space="preserve"> D.2.4 Izdvajati i razvrstavati oznake vlasništva djela i licence za dijeljenje sadržaja koje treba poštovati.  </w:t>
            </w:r>
          </w:p>
          <w:p w14:paraId="5AF917AA" w14:textId="77777777" w:rsidR="00F62BDA" w:rsidRDefault="00BE3093">
            <w:pPr>
              <w:spacing w:after="76"/>
            </w:pPr>
            <w:r>
              <w:rPr>
                <w:color w:val="008000"/>
                <w:sz w:val="22"/>
              </w:rPr>
              <w:t xml:space="preserve">Poduzetništvo </w:t>
            </w:r>
          </w:p>
          <w:p w14:paraId="210DC7ED" w14:textId="77777777" w:rsidR="00F62BDA" w:rsidRDefault="00BE3093"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color w:val="231F20"/>
                <w:sz w:val="22"/>
              </w:rPr>
              <w:t>B.1.2 Planirati i upravljati aktivnostima.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8BB898B" w14:textId="77777777" w:rsidR="00F62BDA" w:rsidRDefault="00F62BDA">
            <w:pPr>
              <w:spacing w:after="160"/>
            </w:pPr>
          </w:p>
        </w:tc>
      </w:tr>
    </w:tbl>
    <w:p w14:paraId="1AB61120" w14:textId="77777777" w:rsidR="00F62BDA" w:rsidRDefault="00BE3093">
      <w:pPr>
        <w:jc w:val="both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F62BDA" w:rsidSect="00BE3093">
      <w:pgSz w:w="16838" w:h="11906" w:orient="landscape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770"/>
    <w:multiLevelType w:val="hybridMultilevel"/>
    <w:tmpl w:val="CF2C8660"/>
    <w:lvl w:ilvl="0" w:tplc="B296A63C">
      <w:start w:val="1"/>
      <w:numFmt w:val="decimal"/>
      <w:lvlText w:val="%1."/>
      <w:lvlJc w:val="left"/>
      <w:pPr>
        <w:ind w:left="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077B0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21418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20FA36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61112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43AAE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7C1D22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0DA50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8F0B4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B0FAC"/>
    <w:multiLevelType w:val="hybridMultilevel"/>
    <w:tmpl w:val="F7E22B26"/>
    <w:lvl w:ilvl="0" w:tplc="96886D94">
      <w:start w:val="6"/>
      <w:numFmt w:val="decimal"/>
      <w:lvlText w:val="%1."/>
      <w:lvlJc w:val="left"/>
      <w:pPr>
        <w:ind w:left="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0AB768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8C0AA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F2D6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6FB7E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C6724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C6C1C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14B8EE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2D00C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F34A2"/>
    <w:multiLevelType w:val="hybridMultilevel"/>
    <w:tmpl w:val="D2AE1DEC"/>
    <w:lvl w:ilvl="0" w:tplc="312E41AA">
      <w:start w:val="1"/>
      <w:numFmt w:val="decimal"/>
      <w:lvlText w:val="%1."/>
      <w:lvlJc w:val="left"/>
      <w:pPr>
        <w:ind w:left="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CD99C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04F72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388508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0EFAA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8D384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29AA4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0BD56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AE8F2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61C41"/>
    <w:multiLevelType w:val="hybridMultilevel"/>
    <w:tmpl w:val="5F28ECDA"/>
    <w:lvl w:ilvl="0" w:tplc="FDA682FC">
      <w:start w:val="4"/>
      <w:numFmt w:val="decimal"/>
      <w:lvlText w:val="%1."/>
      <w:lvlJc w:val="left"/>
      <w:pPr>
        <w:ind w:left="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80284E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696BC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415CE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A7634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A720A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4654C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C9BA2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2C5A4A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035179"/>
    <w:multiLevelType w:val="hybridMultilevel"/>
    <w:tmpl w:val="967A30D8"/>
    <w:lvl w:ilvl="0" w:tplc="2C308D32">
      <w:start w:val="1"/>
      <w:numFmt w:val="decimal"/>
      <w:lvlText w:val="%1."/>
      <w:lvlJc w:val="left"/>
      <w:pPr>
        <w:ind w:left="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A8D1A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2D694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D2C0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190C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EB36E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4738C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F0928A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FA9F06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070C97"/>
    <w:multiLevelType w:val="hybridMultilevel"/>
    <w:tmpl w:val="2F785B8C"/>
    <w:lvl w:ilvl="0" w:tplc="041A000F">
      <w:start w:val="1"/>
      <w:numFmt w:val="decimal"/>
      <w:lvlText w:val="%1."/>
      <w:lvlJc w:val="left"/>
      <w:pPr>
        <w:ind w:left="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8795A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CB496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EFE28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9B4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667BDC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840748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D8437A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F09F50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842885"/>
    <w:multiLevelType w:val="hybridMultilevel"/>
    <w:tmpl w:val="3CF868C6"/>
    <w:lvl w:ilvl="0" w:tplc="CF104E6C">
      <w:start w:val="1"/>
      <w:numFmt w:val="decimal"/>
      <w:lvlText w:val="%1."/>
      <w:lvlJc w:val="left"/>
      <w:pPr>
        <w:ind w:left="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662CA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E5810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8EB80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AF492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86922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779E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87AC8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A0992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DB6465"/>
    <w:multiLevelType w:val="hybridMultilevel"/>
    <w:tmpl w:val="7544570E"/>
    <w:lvl w:ilvl="0" w:tplc="2E8E8270">
      <w:start w:val="1"/>
      <w:numFmt w:val="upperLetter"/>
      <w:lvlText w:val="%1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03D86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E1DFA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0328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CF396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62749A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80E74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046FE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0CF9D2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DA"/>
    <w:rsid w:val="003B7197"/>
    <w:rsid w:val="005C557D"/>
    <w:rsid w:val="00BE3093"/>
    <w:rsid w:val="00D02C35"/>
    <w:rsid w:val="00F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06F7"/>
  <w15:docId w15:val="{97413B3D-3675-4042-940E-41DA1CB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C64E-C521-4330-9ADE-DCF2E65F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Vinkos</dc:creator>
  <cp:keywords/>
  <cp:lastModifiedBy>Katarina Morović</cp:lastModifiedBy>
  <cp:revision>3</cp:revision>
  <dcterms:created xsi:type="dcterms:W3CDTF">2022-09-06T14:33:00Z</dcterms:created>
  <dcterms:modified xsi:type="dcterms:W3CDTF">2022-09-06T14:38:00Z</dcterms:modified>
</cp:coreProperties>
</file>