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A" w:rsidRPr="00020079" w:rsidRDefault="00E806CA" w:rsidP="000200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SAT  KEMIJE - Plastične mase</w:t>
      </w:r>
      <w:r w:rsidRPr="000200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18. 05. </w:t>
      </w:r>
      <w:smartTag w:uri="urn:schemas-microsoft-com:office:smarttags" w:element="metricconverter">
        <w:smartTagPr>
          <w:attr w:name="ProductID" w:val="2012. g"/>
        </w:smartTagPr>
        <w:r>
          <w:rPr>
            <w:b/>
            <w:sz w:val="32"/>
            <w:szCs w:val="32"/>
          </w:rPr>
          <w:t>2012. g</w:t>
        </w:r>
      </w:smartTag>
      <w:r>
        <w:rPr>
          <w:b/>
          <w:sz w:val="32"/>
          <w:szCs w:val="32"/>
        </w:rPr>
        <w:t>.   8</w:t>
      </w:r>
      <w:r w:rsidRPr="00020079">
        <w:rPr>
          <w:b/>
          <w:sz w:val="32"/>
          <w:szCs w:val="32"/>
        </w:rPr>
        <w:t xml:space="preserve">. razred </w:t>
      </w:r>
    </w:p>
    <w:p w:rsidR="00E806CA" w:rsidRDefault="00E806CA" w:rsidP="00956879">
      <w:pPr>
        <w:spacing w:after="0"/>
        <w:jc w:val="both"/>
        <w:rPr>
          <w:sz w:val="28"/>
          <w:szCs w:val="28"/>
        </w:rPr>
      </w:pPr>
      <w:r w:rsidRPr="00020079">
        <w:rPr>
          <w:sz w:val="28"/>
          <w:szCs w:val="28"/>
        </w:rPr>
        <w:t>Pripremila</w:t>
      </w:r>
      <w:r>
        <w:rPr>
          <w:sz w:val="28"/>
          <w:szCs w:val="28"/>
        </w:rPr>
        <w:t>:</w:t>
      </w:r>
      <w:r w:rsidRPr="00020079">
        <w:rPr>
          <w:sz w:val="28"/>
          <w:szCs w:val="28"/>
        </w:rPr>
        <w:t xml:space="preserve"> Ružica Milošev</w:t>
      </w:r>
      <w:r>
        <w:rPr>
          <w:sz w:val="28"/>
          <w:szCs w:val="28"/>
        </w:rPr>
        <w:t xml:space="preserve">ić, učiteljica kemije  </w:t>
      </w:r>
    </w:p>
    <w:p w:rsidR="00E806CA" w:rsidRDefault="00E806CA" w:rsidP="00956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Pokus demonstrirao David Vidulić, učenik 8.razreda</w:t>
      </w:r>
    </w:p>
    <w:p w:rsidR="00E806CA" w:rsidRPr="005C63DE" w:rsidRDefault="00E806CA" w:rsidP="00956879">
      <w:pPr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Dokazivanje prisutnosti klora u nekoliko uzorka plastičnih masa (Beilsteinova proba)</w:t>
      </w:r>
    </w:p>
    <w:p w:rsidR="00E806CA" w:rsidRPr="00956879" w:rsidRDefault="00E806CA" w:rsidP="00956879">
      <w:pPr>
        <w:spacing w:after="0"/>
        <w:jc w:val="both"/>
        <w:rPr>
          <w:b/>
          <w:sz w:val="8"/>
          <w:szCs w:val="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4679"/>
      </w:tblGrid>
      <w:tr w:rsidR="00E806CA" w:rsidRPr="00EB194B" w:rsidTr="00497AC2">
        <w:trPr>
          <w:jc w:val="center"/>
        </w:trPr>
        <w:tc>
          <w:tcPr>
            <w:tcW w:w="4609" w:type="dxa"/>
            <w:vAlign w:val="center"/>
          </w:tcPr>
          <w:p w:rsidR="00E806CA" w:rsidRPr="008E69F9" w:rsidRDefault="00E806CA" w:rsidP="00F86552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Za prisutnost klora u plastičnoj masi koristi se bakrena žica, koju treba očistiti i malo žariti da bi izgorjele nečistoće.</w:t>
            </w:r>
          </w:p>
        </w:tc>
        <w:tc>
          <w:tcPr>
            <w:tcW w:w="4679" w:type="dxa"/>
            <w:vAlign w:val="center"/>
          </w:tcPr>
          <w:p w:rsidR="00E806CA" w:rsidRPr="00EB194B" w:rsidRDefault="00E806CA" w:rsidP="000056B5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67.25pt">
                  <v:imagedata r:id="rId7" o:title=""/>
                </v:shape>
              </w:pict>
            </w:r>
          </w:p>
        </w:tc>
      </w:tr>
      <w:tr w:rsidR="00E806CA" w:rsidRPr="00EB194B" w:rsidTr="00497AC2">
        <w:trPr>
          <w:jc w:val="center"/>
        </w:trPr>
        <w:tc>
          <w:tcPr>
            <w:tcW w:w="4609" w:type="dxa"/>
            <w:vAlign w:val="center"/>
          </w:tcPr>
          <w:p w:rsidR="00E806CA" w:rsidRPr="008E69F9" w:rsidRDefault="00E806CA" w:rsidP="00497AC2">
            <w:pPr>
              <w:spacing w:before="120" w:after="120" w:line="240" w:lineRule="auto"/>
              <w:rPr>
                <w:sz w:val="28"/>
                <w:szCs w:val="28"/>
                <w:lang w:eastAsia="hr-HR"/>
              </w:rPr>
            </w:pPr>
            <w:r w:rsidRPr="00797354">
              <w:rPr>
                <w:sz w:val="28"/>
                <w:szCs w:val="28"/>
                <w:lang w:eastAsia="hr-HR"/>
              </w:rPr>
              <w:pict>
                <v:shape id="_x0000_i1026" type="#_x0000_t75" style="width:220.5pt;height:167.25pt">
                  <v:imagedata r:id="rId8" o:title=""/>
                </v:shape>
              </w:pict>
            </w:r>
          </w:p>
        </w:tc>
        <w:tc>
          <w:tcPr>
            <w:tcW w:w="4679" w:type="dxa"/>
            <w:vAlign w:val="center"/>
          </w:tcPr>
          <w:p w:rsidR="00E806CA" w:rsidRPr="00EB194B" w:rsidRDefault="00E806CA" w:rsidP="005F0160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7" type="#_x0000_t75" style="width:220.5pt;height:167.25pt">
                  <v:imagedata r:id="rId9" o:title=""/>
                </v:shape>
              </w:pict>
            </w:r>
          </w:p>
        </w:tc>
      </w:tr>
      <w:tr w:rsidR="00E806CA" w:rsidRPr="00EB194B" w:rsidTr="00497AC2">
        <w:trPr>
          <w:jc w:val="center"/>
        </w:trPr>
        <w:tc>
          <w:tcPr>
            <w:tcW w:w="4609" w:type="dxa"/>
          </w:tcPr>
          <w:p w:rsidR="00E806CA" w:rsidRPr="00EB194B" w:rsidRDefault="00E806CA" w:rsidP="00D057E2">
            <w:pPr>
              <w:spacing w:before="60" w:after="60" w:line="240" w:lineRule="auto"/>
              <w:jc w:val="both"/>
              <w:rPr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Izolacija kabela daje karakterističnu zelenu boju plamena bakrene žice.</w:t>
            </w:r>
          </w:p>
        </w:tc>
        <w:tc>
          <w:tcPr>
            <w:tcW w:w="4679" w:type="dxa"/>
          </w:tcPr>
          <w:p w:rsidR="00E806CA" w:rsidRPr="00EB194B" w:rsidRDefault="00E806CA" w:rsidP="0049005A">
            <w:pPr>
              <w:spacing w:before="60" w:after="60" w:line="240" w:lineRule="auto"/>
              <w:jc w:val="both"/>
              <w:rPr>
                <w:lang w:eastAsia="hr-HR"/>
              </w:rPr>
            </w:pPr>
            <w:r>
              <w:rPr>
                <w:sz w:val="28"/>
                <w:szCs w:val="28"/>
              </w:rPr>
              <w:t xml:space="preserve"> Pločica uzorka PVC plastične mase, daje zelenu boju plamena, što je dokaz za prisutnost klora u uzorku.</w:t>
            </w:r>
          </w:p>
        </w:tc>
      </w:tr>
      <w:tr w:rsidR="00E806CA" w:rsidRPr="00EB194B" w:rsidTr="00497AC2">
        <w:trPr>
          <w:jc w:val="center"/>
        </w:trPr>
        <w:tc>
          <w:tcPr>
            <w:tcW w:w="4609" w:type="dxa"/>
            <w:vAlign w:val="center"/>
          </w:tcPr>
          <w:p w:rsidR="00E806CA" w:rsidRPr="008B1803" w:rsidRDefault="00E806CA" w:rsidP="000056B5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8B1803">
              <w:rPr>
                <w:sz w:val="28"/>
                <w:szCs w:val="28"/>
                <w:lang w:eastAsia="hr-HR"/>
              </w:rPr>
              <w:t>Uzorak gume nije dao zelenu boju plamena</w:t>
            </w:r>
          </w:p>
        </w:tc>
        <w:tc>
          <w:tcPr>
            <w:tcW w:w="4679" w:type="dxa"/>
          </w:tcPr>
          <w:p w:rsidR="00E806CA" w:rsidRPr="00956879" w:rsidRDefault="00E806CA" w:rsidP="00956879">
            <w:pPr>
              <w:spacing w:before="120" w:after="120" w:line="240" w:lineRule="auto"/>
              <w:rPr>
                <w:sz w:val="16"/>
                <w:szCs w:val="16"/>
                <w:lang w:eastAsia="hr-HR"/>
              </w:rPr>
            </w:pPr>
            <w:r w:rsidRPr="00797354">
              <w:rPr>
                <w:sz w:val="16"/>
                <w:szCs w:val="16"/>
                <w:lang w:eastAsia="hr-HR"/>
              </w:rPr>
              <w:pict>
                <v:shape id="_x0000_i1028" type="#_x0000_t75" style="width:220.5pt;height:167.25pt">
                  <v:imagedata r:id="rId10" o:title=""/>
                </v:shape>
              </w:pict>
            </w:r>
          </w:p>
        </w:tc>
      </w:tr>
    </w:tbl>
    <w:p w:rsidR="00E806CA" w:rsidRPr="00956879" w:rsidRDefault="00E806CA" w:rsidP="00956879">
      <w:pPr>
        <w:rPr>
          <w:sz w:val="4"/>
          <w:szCs w:val="4"/>
        </w:rPr>
      </w:pPr>
    </w:p>
    <w:sectPr w:rsidR="00E806CA" w:rsidRPr="00956879" w:rsidSect="00956879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CA" w:rsidRDefault="00E806CA" w:rsidP="005C63DE">
      <w:pPr>
        <w:spacing w:after="0" w:line="240" w:lineRule="auto"/>
      </w:pPr>
      <w:r>
        <w:separator/>
      </w:r>
    </w:p>
  </w:endnote>
  <w:endnote w:type="continuationSeparator" w:id="0">
    <w:p w:rsidR="00E806CA" w:rsidRDefault="00E806CA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A" w:rsidRDefault="00E80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CA" w:rsidRDefault="00E806CA" w:rsidP="005C63DE">
      <w:pPr>
        <w:spacing w:after="0" w:line="240" w:lineRule="auto"/>
      </w:pPr>
      <w:r>
        <w:separator/>
      </w:r>
    </w:p>
  </w:footnote>
  <w:footnote w:type="continuationSeparator" w:id="0">
    <w:p w:rsidR="00E806CA" w:rsidRDefault="00E806CA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20079"/>
    <w:rsid w:val="000309DB"/>
    <w:rsid w:val="00087D95"/>
    <w:rsid w:val="000C0727"/>
    <w:rsid w:val="000E36D7"/>
    <w:rsid w:val="00103D42"/>
    <w:rsid w:val="001329EB"/>
    <w:rsid w:val="00147B1E"/>
    <w:rsid w:val="00153289"/>
    <w:rsid w:val="00184684"/>
    <w:rsid w:val="00184A6B"/>
    <w:rsid w:val="00197C4E"/>
    <w:rsid w:val="001A2859"/>
    <w:rsid w:val="001B4192"/>
    <w:rsid w:val="001C580E"/>
    <w:rsid w:val="001C6C17"/>
    <w:rsid w:val="001E510D"/>
    <w:rsid w:val="001F2AB1"/>
    <w:rsid w:val="002073A3"/>
    <w:rsid w:val="00212C0D"/>
    <w:rsid w:val="0021685B"/>
    <w:rsid w:val="002278F1"/>
    <w:rsid w:val="0027737D"/>
    <w:rsid w:val="0028529D"/>
    <w:rsid w:val="00285D7C"/>
    <w:rsid w:val="002A4DAB"/>
    <w:rsid w:val="002A6723"/>
    <w:rsid w:val="002B0666"/>
    <w:rsid w:val="002B20CB"/>
    <w:rsid w:val="002C6EDD"/>
    <w:rsid w:val="002D1D6E"/>
    <w:rsid w:val="002D55A4"/>
    <w:rsid w:val="002E7CF8"/>
    <w:rsid w:val="002F12E7"/>
    <w:rsid w:val="00320EDA"/>
    <w:rsid w:val="00325573"/>
    <w:rsid w:val="00356A36"/>
    <w:rsid w:val="003F40D3"/>
    <w:rsid w:val="00404FE3"/>
    <w:rsid w:val="004125C6"/>
    <w:rsid w:val="00431D28"/>
    <w:rsid w:val="00443AB2"/>
    <w:rsid w:val="00446876"/>
    <w:rsid w:val="004473A9"/>
    <w:rsid w:val="004574E3"/>
    <w:rsid w:val="00476B0E"/>
    <w:rsid w:val="0049005A"/>
    <w:rsid w:val="00497AC2"/>
    <w:rsid w:val="004A1C52"/>
    <w:rsid w:val="004A56B9"/>
    <w:rsid w:val="004B4CA2"/>
    <w:rsid w:val="004C0BFC"/>
    <w:rsid w:val="005124DF"/>
    <w:rsid w:val="00564BD8"/>
    <w:rsid w:val="00582B15"/>
    <w:rsid w:val="00584ACC"/>
    <w:rsid w:val="00590435"/>
    <w:rsid w:val="005C63DE"/>
    <w:rsid w:val="005F0160"/>
    <w:rsid w:val="005F5563"/>
    <w:rsid w:val="00627104"/>
    <w:rsid w:val="00644BC0"/>
    <w:rsid w:val="0069699F"/>
    <w:rsid w:val="006A5954"/>
    <w:rsid w:val="006C1315"/>
    <w:rsid w:val="00720CFE"/>
    <w:rsid w:val="007509DD"/>
    <w:rsid w:val="00797354"/>
    <w:rsid w:val="007D6E65"/>
    <w:rsid w:val="008019C2"/>
    <w:rsid w:val="008036C9"/>
    <w:rsid w:val="008533BD"/>
    <w:rsid w:val="00854C92"/>
    <w:rsid w:val="00883319"/>
    <w:rsid w:val="008B1803"/>
    <w:rsid w:val="008C20AF"/>
    <w:rsid w:val="008D1557"/>
    <w:rsid w:val="008E69F9"/>
    <w:rsid w:val="00927B82"/>
    <w:rsid w:val="0093341A"/>
    <w:rsid w:val="00956879"/>
    <w:rsid w:val="009674D0"/>
    <w:rsid w:val="00975271"/>
    <w:rsid w:val="009809C5"/>
    <w:rsid w:val="009A4564"/>
    <w:rsid w:val="009C4624"/>
    <w:rsid w:val="009D2234"/>
    <w:rsid w:val="00A11623"/>
    <w:rsid w:val="00A27B65"/>
    <w:rsid w:val="00A323B2"/>
    <w:rsid w:val="00A534FE"/>
    <w:rsid w:val="00AA497B"/>
    <w:rsid w:val="00AC624C"/>
    <w:rsid w:val="00B02250"/>
    <w:rsid w:val="00B07178"/>
    <w:rsid w:val="00B34389"/>
    <w:rsid w:val="00B35683"/>
    <w:rsid w:val="00B440B9"/>
    <w:rsid w:val="00B444E9"/>
    <w:rsid w:val="00B73933"/>
    <w:rsid w:val="00BA3658"/>
    <w:rsid w:val="00BC41D2"/>
    <w:rsid w:val="00C1328C"/>
    <w:rsid w:val="00C679BA"/>
    <w:rsid w:val="00C77977"/>
    <w:rsid w:val="00C81C2C"/>
    <w:rsid w:val="00CA7AB8"/>
    <w:rsid w:val="00CF0C56"/>
    <w:rsid w:val="00CF0CA7"/>
    <w:rsid w:val="00CF6A8A"/>
    <w:rsid w:val="00D0388D"/>
    <w:rsid w:val="00D057E2"/>
    <w:rsid w:val="00D256AF"/>
    <w:rsid w:val="00D2578C"/>
    <w:rsid w:val="00D350B8"/>
    <w:rsid w:val="00D42354"/>
    <w:rsid w:val="00D52197"/>
    <w:rsid w:val="00DA04E5"/>
    <w:rsid w:val="00DA154C"/>
    <w:rsid w:val="00DA3238"/>
    <w:rsid w:val="00DB1697"/>
    <w:rsid w:val="00DB711A"/>
    <w:rsid w:val="00DC21E3"/>
    <w:rsid w:val="00DF5A58"/>
    <w:rsid w:val="00DF5B95"/>
    <w:rsid w:val="00E12041"/>
    <w:rsid w:val="00E52B43"/>
    <w:rsid w:val="00E806CA"/>
    <w:rsid w:val="00E907F3"/>
    <w:rsid w:val="00E91904"/>
    <w:rsid w:val="00E97C5D"/>
    <w:rsid w:val="00EB194B"/>
    <w:rsid w:val="00EC79C5"/>
    <w:rsid w:val="00EE7A95"/>
    <w:rsid w:val="00EF4A56"/>
    <w:rsid w:val="00F1214A"/>
    <w:rsid w:val="00F3673A"/>
    <w:rsid w:val="00F5040A"/>
    <w:rsid w:val="00F71AF0"/>
    <w:rsid w:val="00F86552"/>
    <w:rsid w:val="00FB7AF9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235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C63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3DE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3DE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89</Words>
  <Characters>512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Božidar Milošević</cp:lastModifiedBy>
  <cp:revision>8</cp:revision>
  <dcterms:created xsi:type="dcterms:W3CDTF">2012-05-22T17:21:00Z</dcterms:created>
  <dcterms:modified xsi:type="dcterms:W3CDTF">2012-05-31T17:20:00Z</dcterms:modified>
</cp:coreProperties>
</file>